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45E8F" w14:textId="719A7CF7" w:rsidR="0096172C" w:rsidRDefault="001F479F">
      <w:pPr>
        <w:jc w:val="center"/>
        <w:rPr>
          <w:b/>
          <w:lang w:val="en-US"/>
        </w:rPr>
      </w:pPr>
      <w:r>
        <w:rPr>
          <w:b/>
          <w:lang w:val="en-US"/>
        </w:rPr>
        <w:t>SYLLABUS</w:t>
      </w:r>
    </w:p>
    <w:p w14:paraId="4EB90657" w14:textId="77777777" w:rsidR="00EB2EE7" w:rsidRDefault="00EB2EE7">
      <w:pPr>
        <w:jc w:val="center"/>
        <w:rPr>
          <w:b/>
          <w:lang w:val="en-US"/>
        </w:rPr>
      </w:pPr>
    </w:p>
    <w:p w14:paraId="788C7BDF" w14:textId="6AE556FD" w:rsidR="0096172C" w:rsidRPr="00EB2EE7" w:rsidRDefault="00EB2EE7">
      <w:pPr>
        <w:pStyle w:val="ListParagraph"/>
        <w:numPr>
          <w:ilvl w:val="0"/>
          <w:numId w:val="1"/>
        </w:numPr>
        <w:rPr>
          <w:b/>
          <w:sz w:val="16"/>
          <w:szCs w:val="20"/>
          <w:lang w:val="en-US"/>
        </w:rPr>
      </w:pPr>
      <w:r w:rsidRPr="00EB2EE7">
        <w:rPr>
          <w:rFonts w:eastAsia="Calibri"/>
          <w:b/>
          <w:color w:val="000000"/>
          <w:sz w:val="20"/>
        </w:rPr>
        <w:t>Information about the study programme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1"/>
      </w:tblGrid>
      <w:tr w:rsidR="0023211F" w14:paraId="3683606E" w14:textId="77777777" w:rsidTr="0023211F">
        <w:tc>
          <w:tcPr>
            <w:tcW w:w="1907" w:type="pct"/>
          </w:tcPr>
          <w:p w14:paraId="04A36AEA" w14:textId="37181D07"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1.1 Institution of higher education</w:t>
            </w:r>
          </w:p>
        </w:tc>
        <w:tc>
          <w:tcPr>
            <w:tcW w:w="3093" w:type="pct"/>
            <w:vAlign w:val="center"/>
          </w:tcPr>
          <w:p w14:paraId="009385DF" w14:textId="3249BB1C" w:rsidR="0023211F" w:rsidRDefault="0023211F" w:rsidP="0023211F">
            <w:pPr>
              <w:pStyle w:val="NoSpacing"/>
              <w:rPr>
                <w:rFonts w:ascii="Times New Roman" w:hAnsi="Times New Roman"/>
                <w:sz w:val="20"/>
                <w:szCs w:val="20"/>
              </w:rPr>
            </w:pPr>
            <w:r>
              <w:rPr>
                <w:rFonts w:ascii="Times New Roman" w:hAnsi="Times New Roman"/>
                <w:sz w:val="20"/>
                <w:szCs w:val="20"/>
              </w:rPr>
              <w:t>West University of Timisoara</w:t>
            </w:r>
          </w:p>
        </w:tc>
      </w:tr>
      <w:tr w:rsidR="0023211F" w14:paraId="40ABE480" w14:textId="77777777" w:rsidTr="0023211F">
        <w:tc>
          <w:tcPr>
            <w:tcW w:w="1907" w:type="pct"/>
          </w:tcPr>
          <w:p w14:paraId="737AC532" w14:textId="331E74EE"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1.2 Faculty</w:t>
            </w:r>
          </w:p>
        </w:tc>
        <w:tc>
          <w:tcPr>
            <w:tcW w:w="3093" w:type="pct"/>
            <w:vAlign w:val="center"/>
          </w:tcPr>
          <w:p w14:paraId="36504676" w14:textId="362FAC9E" w:rsidR="0023211F" w:rsidRDefault="0023211F" w:rsidP="0023211F">
            <w:pPr>
              <w:pStyle w:val="NoSpacing"/>
              <w:rPr>
                <w:rFonts w:ascii="Times New Roman" w:hAnsi="Times New Roman"/>
                <w:sz w:val="20"/>
                <w:szCs w:val="20"/>
              </w:rPr>
            </w:pPr>
            <w:r>
              <w:rPr>
                <w:rFonts w:ascii="Times New Roman" w:hAnsi="Times New Roman"/>
                <w:sz w:val="20"/>
                <w:szCs w:val="20"/>
              </w:rPr>
              <w:t>Faculty of Psychology and Educational Sciences</w:t>
            </w:r>
          </w:p>
        </w:tc>
      </w:tr>
      <w:tr w:rsidR="0023211F" w14:paraId="240553DD" w14:textId="77777777" w:rsidTr="0023211F">
        <w:tc>
          <w:tcPr>
            <w:tcW w:w="1907" w:type="pct"/>
          </w:tcPr>
          <w:p w14:paraId="46A6146E" w14:textId="32788AB4"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1.3 Department of</w:t>
            </w:r>
          </w:p>
        </w:tc>
        <w:tc>
          <w:tcPr>
            <w:tcW w:w="3093" w:type="pct"/>
            <w:vAlign w:val="center"/>
          </w:tcPr>
          <w:p w14:paraId="7F315E8D" w14:textId="77777777" w:rsidR="0023211F" w:rsidRDefault="0023211F" w:rsidP="0023211F">
            <w:pPr>
              <w:pStyle w:val="NoSpacing"/>
              <w:rPr>
                <w:rFonts w:ascii="Times New Roman" w:hAnsi="Times New Roman"/>
                <w:sz w:val="20"/>
                <w:szCs w:val="20"/>
              </w:rPr>
            </w:pPr>
            <w:r>
              <w:rPr>
                <w:rFonts w:ascii="Times New Roman" w:hAnsi="Times New Roman"/>
                <w:sz w:val="20"/>
                <w:szCs w:val="20"/>
              </w:rPr>
              <w:t>Psychology</w:t>
            </w:r>
          </w:p>
        </w:tc>
      </w:tr>
      <w:tr w:rsidR="0023211F" w14:paraId="36AE3448" w14:textId="77777777" w:rsidTr="0023211F">
        <w:tc>
          <w:tcPr>
            <w:tcW w:w="1907" w:type="pct"/>
          </w:tcPr>
          <w:p w14:paraId="4F730C77" w14:textId="556DF6BA"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1.4 Field of study</w:t>
            </w:r>
          </w:p>
        </w:tc>
        <w:tc>
          <w:tcPr>
            <w:tcW w:w="3093" w:type="pct"/>
            <w:vAlign w:val="center"/>
          </w:tcPr>
          <w:p w14:paraId="70B3A42D" w14:textId="77777777" w:rsidR="0023211F" w:rsidRDefault="0023211F" w:rsidP="0023211F">
            <w:pPr>
              <w:pStyle w:val="NoSpacing"/>
              <w:rPr>
                <w:rFonts w:ascii="Times New Roman" w:hAnsi="Times New Roman"/>
                <w:sz w:val="20"/>
                <w:szCs w:val="20"/>
              </w:rPr>
            </w:pPr>
            <w:r>
              <w:rPr>
                <w:rFonts w:ascii="Times New Roman" w:hAnsi="Times New Roman"/>
                <w:sz w:val="20"/>
                <w:szCs w:val="20"/>
              </w:rPr>
              <w:t>Psychology</w:t>
            </w:r>
          </w:p>
        </w:tc>
      </w:tr>
      <w:tr w:rsidR="0023211F" w14:paraId="7821D853" w14:textId="77777777" w:rsidTr="0023211F">
        <w:tc>
          <w:tcPr>
            <w:tcW w:w="1907" w:type="pct"/>
          </w:tcPr>
          <w:p w14:paraId="48AFFF97" w14:textId="769F2784"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1.5 Study cycle</w:t>
            </w:r>
          </w:p>
        </w:tc>
        <w:tc>
          <w:tcPr>
            <w:tcW w:w="3093" w:type="pct"/>
            <w:vAlign w:val="center"/>
          </w:tcPr>
          <w:p w14:paraId="48BC3AA0" w14:textId="5548D2D2" w:rsidR="0023211F" w:rsidRDefault="0023211F" w:rsidP="0023211F">
            <w:pPr>
              <w:pStyle w:val="NoSpacing"/>
              <w:rPr>
                <w:rFonts w:ascii="Times New Roman" w:hAnsi="Times New Roman"/>
                <w:sz w:val="20"/>
                <w:szCs w:val="20"/>
              </w:rPr>
            </w:pPr>
            <w:r>
              <w:rPr>
                <w:rFonts w:ascii="Times New Roman" w:hAnsi="Times New Roman"/>
                <w:sz w:val="20"/>
                <w:szCs w:val="20"/>
              </w:rPr>
              <w:t>Bachelor’s degree</w:t>
            </w:r>
          </w:p>
        </w:tc>
      </w:tr>
      <w:tr w:rsidR="0023211F" w14:paraId="70D3AC85" w14:textId="77777777" w:rsidTr="0023211F">
        <w:tc>
          <w:tcPr>
            <w:tcW w:w="1907" w:type="pct"/>
          </w:tcPr>
          <w:p w14:paraId="7D7C48A0" w14:textId="52BBED03" w:rsidR="0023211F" w:rsidRPr="0023211F" w:rsidRDefault="0023211F" w:rsidP="0023211F">
            <w:pPr>
              <w:pStyle w:val="NoSpacing"/>
              <w:rPr>
                <w:rFonts w:ascii="Times New Roman" w:hAnsi="Times New Roman"/>
                <w:sz w:val="20"/>
                <w:szCs w:val="20"/>
              </w:rPr>
            </w:pPr>
            <w:r w:rsidRPr="0023211F">
              <w:rPr>
                <w:rFonts w:ascii="Times New Roman" w:eastAsia="Calibri" w:hAnsi="Times New Roman"/>
                <w:color w:val="000000"/>
                <w:sz w:val="20"/>
              </w:rPr>
              <w:t xml:space="preserve">1.6 Study </w:t>
            </w:r>
            <w:proofErr w:type="spellStart"/>
            <w:r w:rsidRPr="0023211F">
              <w:rPr>
                <w:rFonts w:ascii="Times New Roman" w:eastAsia="Calibri" w:hAnsi="Times New Roman"/>
                <w:color w:val="000000"/>
                <w:sz w:val="20"/>
              </w:rPr>
              <w:t>programme</w:t>
            </w:r>
            <w:proofErr w:type="spellEnd"/>
          </w:p>
        </w:tc>
        <w:tc>
          <w:tcPr>
            <w:tcW w:w="3093" w:type="pct"/>
            <w:vAlign w:val="center"/>
          </w:tcPr>
          <w:p w14:paraId="2F732EB5" w14:textId="5FB48DFE" w:rsidR="0023211F" w:rsidRDefault="0023211F" w:rsidP="0023211F">
            <w:pPr>
              <w:pStyle w:val="NoSpacing"/>
              <w:rPr>
                <w:rFonts w:ascii="Times New Roman" w:hAnsi="Times New Roman"/>
                <w:sz w:val="20"/>
                <w:szCs w:val="20"/>
              </w:rPr>
            </w:pPr>
            <w:r>
              <w:rPr>
                <w:rFonts w:ascii="Times New Roman" w:hAnsi="Times New Roman"/>
                <w:sz w:val="20"/>
                <w:szCs w:val="20"/>
              </w:rPr>
              <w:t>Psychology - Cognitive Science</w:t>
            </w:r>
          </w:p>
        </w:tc>
      </w:tr>
    </w:tbl>
    <w:p w14:paraId="038E5132" w14:textId="77777777" w:rsidR="0096172C" w:rsidRPr="00EB2EE7" w:rsidRDefault="0096172C">
      <w:pPr>
        <w:rPr>
          <w:sz w:val="20"/>
          <w:szCs w:val="20"/>
          <w:lang w:val="en-US"/>
        </w:rPr>
      </w:pPr>
    </w:p>
    <w:p w14:paraId="48B9B5BD" w14:textId="3B5C7F54" w:rsidR="00EB2EE7" w:rsidRPr="00EB2EE7" w:rsidRDefault="00EB2EE7" w:rsidP="00EB2EE7">
      <w:pPr>
        <w:pStyle w:val="ListParagraph"/>
        <w:numPr>
          <w:ilvl w:val="0"/>
          <w:numId w:val="1"/>
        </w:numPr>
        <w:pBdr>
          <w:top w:val="nil"/>
          <w:left w:val="nil"/>
          <w:bottom w:val="nil"/>
          <w:right w:val="nil"/>
          <w:between w:val="nil"/>
        </w:pBdr>
        <w:spacing w:line="276" w:lineRule="auto"/>
        <w:rPr>
          <w:rFonts w:eastAsia="Calibri"/>
          <w:b/>
          <w:color w:val="000000"/>
          <w:sz w:val="20"/>
          <w:szCs w:val="20"/>
        </w:rPr>
      </w:pPr>
      <w:r w:rsidRPr="00EB2EE7">
        <w:rPr>
          <w:b/>
          <w:sz w:val="20"/>
          <w:szCs w:val="20"/>
          <w:lang w:val="en-US"/>
        </w:rPr>
        <w:t xml:space="preserve">Information </w:t>
      </w:r>
      <w:r w:rsidRPr="00EB2EE7">
        <w:rPr>
          <w:rFonts w:eastAsia="Calibri"/>
          <w:b/>
          <w:color w:val="000000"/>
          <w:sz w:val="20"/>
          <w:szCs w:val="20"/>
        </w:rPr>
        <w:t>about the subject/discipline</w:t>
      </w:r>
    </w:p>
    <w:tbl>
      <w:tblPr>
        <w:tblW w:w="964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888"/>
      </w:tblGrid>
      <w:tr w:rsidR="0096172C" w14:paraId="2284BDC4" w14:textId="77777777">
        <w:tc>
          <w:tcPr>
            <w:tcW w:w="3828" w:type="dxa"/>
            <w:gridSpan w:val="3"/>
            <w:vAlign w:val="center"/>
          </w:tcPr>
          <w:p w14:paraId="3E907120" w14:textId="1C277C46" w:rsidR="0096172C" w:rsidRDefault="00257A9D" w:rsidP="00257A9D">
            <w:pPr>
              <w:pStyle w:val="NoSpacing"/>
              <w:rPr>
                <w:rFonts w:ascii="Times New Roman" w:hAnsi="Times New Roman"/>
                <w:sz w:val="20"/>
                <w:szCs w:val="20"/>
              </w:rPr>
            </w:pPr>
            <w:r>
              <w:rPr>
                <w:rFonts w:ascii="Times New Roman" w:hAnsi="Times New Roman"/>
                <w:sz w:val="20"/>
                <w:szCs w:val="20"/>
              </w:rPr>
              <w:t>2.1 N</w:t>
            </w:r>
            <w:r w:rsidR="001F479F">
              <w:rPr>
                <w:rFonts w:ascii="Times New Roman" w:hAnsi="Times New Roman"/>
                <w:sz w:val="20"/>
                <w:szCs w:val="20"/>
              </w:rPr>
              <w:t>ame</w:t>
            </w:r>
          </w:p>
        </w:tc>
        <w:tc>
          <w:tcPr>
            <w:tcW w:w="5819" w:type="dxa"/>
            <w:gridSpan w:val="6"/>
            <w:vAlign w:val="center"/>
          </w:tcPr>
          <w:p w14:paraId="4650BD8E" w14:textId="58B469D8" w:rsidR="0096172C" w:rsidRPr="00F26844" w:rsidRDefault="00F358BD">
            <w:pPr>
              <w:pStyle w:val="NoSpacing"/>
              <w:rPr>
                <w:rFonts w:ascii="Times New Roman" w:hAnsi="Times New Roman"/>
                <w:b/>
                <w:sz w:val="20"/>
                <w:szCs w:val="24"/>
              </w:rPr>
            </w:pPr>
            <w:r>
              <w:rPr>
                <w:rFonts w:ascii="Times New Roman" w:eastAsia="Helvetica" w:hAnsi="Times New Roman"/>
                <w:b/>
                <w:bCs/>
                <w:color w:val="000000"/>
                <w:sz w:val="20"/>
                <w:szCs w:val="24"/>
                <w:shd w:val="clear" w:color="auto" w:fill="FFFFFF"/>
              </w:rPr>
              <w:t>Evolutionary Psychology</w:t>
            </w:r>
          </w:p>
        </w:tc>
      </w:tr>
      <w:tr w:rsidR="0096172C" w14:paraId="07606577" w14:textId="77777777">
        <w:tc>
          <w:tcPr>
            <w:tcW w:w="3828" w:type="dxa"/>
            <w:gridSpan w:val="3"/>
            <w:vAlign w:val="center"/>
          </w:tcPr>
          <w:p w14:paraId="5970BF20" w14:textId="551246A8" w:rsidR="0096172C" w:rsidRDefault="001F479F" w:rsidP="0023211F">
            <w:pPr>
              <w:pStyle w:val="NoSpacing"/>
              <w:rPr>
                <w:rFonts w:ascii="Times New Roman" w:hAnsi="Times New Roman"/>
                <w:sz w:val="20"/>
                <w:szCs w:val="20"/>
              </w:rPr>
            </w:pPr>
            <w:r>
              <w:rPr>
                <w:rFonts w:ascii="Times New Roman" w:hAnsi="Times New Roman"/>
                <w:sz w:val="20"/>
                <w:szCs w:val="20"/>
              </w:rPr>
              <w:t xml:space="preserve">2.2 </w:t>
            </w:r>
            <w:r w:rsidR="0023211F">
              <w:rPr>
                <w:rFonts w:ascii="Times New Roman" w:hAnsi="Times New Roman"/>
                <w:sz w:val="20"/>
                <w:szCs w:val="20"/>
              </w:rPr>
              <w:t>Course coordinator</w:t>
            </w:r>
          </w:p>
        </w:tc>
        <w:tc>
          <w:tcPr>
            <w:tcW w:w="5819" w:type="dxa"/>
            <w:gridSpan w:val="6"/>
            <w:vAlign w:val="center"/>
          </w:tcPr>
          <w:p w14:paraId="55610DEF" w14:textId="072481B4" w:rsidR="0096172C" w:rsidRDefault="00C52300">
            <w:pPr>
              <w:pStyle w:val="NoSpacing"/>
              <w:rPr>
                <w:rFonts w:ascii="Times New Roman" w:hAnsi="Times New Roman"/>
                <w:sz w:val="20"/>
                <w:szCs w:val="20"/>
              </w:rPr>
            </w:pPr>
            <w:r>
              <w:rPr>
                <w:rFonts w:ascii="Times New Roman" w:hAnsi="Times New Roman"/>
                <w:sz w:val="20"/>
                <w:szCs w:val="20"/>
              </w:rPr>
              <w:t xml:space="preserve">Lect. </w:t>
            </w:r>
            <w:r w:rsidR="00E44BDB">
              <w:rPr>
                <w:rFonts w:ascii="Times New Roman" w:hAnsi="Times New Roman"/>
                <w:sz w:val="20"/>
                <w:szCs w:val="20"/>
              </w:rPr>
              <w:t xml:space="preserve">Alin </w:t>
            </w:r>
            <w:r w:rsidR="00A83362">
              <w:rPr>
                <w:rFonts w:ascii="Times New Roman" w:hAnsi="Times New Roman"/>
                <w:sz w:val="20"/>
                <w:szCs w:val="20"/>
              </w:rPr>
              <w:t>Semenescu</w:t>
            </w:r>
          </w:p>
        </w:tc>
      </w:tr>
      <w:tr w:rsidR="00F1389B" w14:paraId="353182CA" w14:textId="77777777">
        <w:tc>
          <w:tcPr>
            <w:tcW w:w="3828" w:type="dxa"/>
            <w:gridSpan w:val="3"/>
            <w:vAlign w:val="center"/>
          </w:tcPr>
          <w:p w14:paraId="18213F54" w14:textId="643E12A2" w:rsidR="00F1389B" w:rsidRDefault="00F1389B" w:rsidP="0023211F">
            <w:pPr>
              <w:pStyle w:val="NoSpacing"/>
              <w:rPr>
                <w:rFonts w:ascii="Times New Roman" w:hAnsi="Times New Roman"/>
                <w:sz w:val="20"/>
                <w:szCs w:val="20"/>
              </w:rPr>
            </w:pPr>
            <w:r>
              <w:rPr>
                <w:rFonts w:ascii="Times New Roman" w:hAnsi="Times New Roman"/>
                <w:sz w:val="20"/>
                <w:szCs w:val="20"/>
              </w:rPr>
              <w:t xml:space="preserve">2.3 </w:t>
            </w:r>
            <w:r w:rsidR="0023211F">
              <w:rPr>
                <w:rFonts w:ascii="Times New Roman" w:hAnsi="Times New Roman"/>
                <w:sz w:val="20"/>
                <w:szCs w:val="20"/>
              </w:rPr>
              <w:t>Seminar coordinator</w:t>
            </w:r>
          </w:p>
        </w:tc>
        <w:tc>
          <w:tcPr>
            <w:tcW w:w="5819" w:type="dxa"/>
            <w:gridSpan w:val="6"/>
            <w:vAlign w:val="center"/>
          </w:tcPr>
          <w:p w14:paraId="4E873CBA" w14:textId="49D628E3" w:rsidR="00F1389B" w:rsidRDefault="00C52300" w:rsidP="00F1389B">
            <w:pPr>
              <w:pStyle w:val="NoSpacing"/>
              <w:rPr>
                <w:rFonts w:ascii="Times New Roman" w:hAnsi="Times New Roman"/>
                <w:sz w:val="20"/>
                <w:szCs w:val="20"/>
              </w:rPr>
            </w:pPr>
            <w:r>
              <w:rPr>
                <w:rFonts w:ascii="Times New Roman" w:hAnsi="Times New Roman"/>
                <w:sz w:val="20"/>
                <w:szCs w:val="20"/>
              </w:rPr>
              <w:t xml:space="preserve">Lect. </w:t>
            </w:r>
            <w:r w:rsidR="00F1389B">
              <w:rPr>
                <w:rFonts w:ascii="Times New Roman" w:hAnsi="Times New Roman"/>
                <w:sz w:val="20"/>
                <w:szCs w:val="20"/>
              </w:rPr>
              <w:t xml:space="preserve">Alin </w:t>
            </w:r>
            <w:r w:rsidR="00A83362">
              <w:rPr>
                <w:rFonts w:ascii="Times New Roman" w:hAnsi="Times New Roman"/>
                <w:sz w:val="20"/>
                <w:szCs w:val="20"/>
              </w:rPr>
              <w:t>Semenescu</w:t>
            </w:r>
          </w:p>
        </w:tc>
      </w:tr>
      <w:tr w:rsidR="00F1389B" w14:paraId="52B8DC4E" w14:textId="77777777">
        <w:tc>
          <w:tcPr>
            <w:tcW w:w="1843" w:type="dxa"/>
            <w:vAlign w:val="center"/>
          </w:tcPr>
          <w:p w14:paraId="47734358" w14:textId="77777777" w:rsidR="00F1389B" w:rsidRDefault="00F1389B" w:rsidP="00F1389B">
            <w:pPr>
              <w:pStyle w:val="NoSpacing"/>
              <w:rPr>
                <w:rFonts w:ascii="Times New Roman" w:hAnsi="Times New Roman"/>
                <w:sz w:val="20"/>
                <w:szCs w:val="20"/>
              </w:rPr>
            </w:pPr>
            <w:r>
              <w:rPr>
                <w:rFonts w:ascii="Times New Roman" w:hAnsi="Times New Roman"/>
                <w:sz w:val="20"/>
                <w:szCs w:val="20"/>
              </w:rPr>
              <w:t>2.4 Study year</w:t>
            </w:r>
          </w:p>
        </w:tc>
        <w:tc>
          <w:tcPr>
            <w:tcW w:w="567" w:type="dxa"/>
            <w:vAlign w:val="center"/>
          </w:tcPr>
          <w:p w14:paraId="2BEB5725" w14:textId="6E74D2AE" w:rsidR="00F1389B" w:rsidRDefault="00810235" w:rsidP="00F1389B">
            <w:pPr>
              <w:pStyle w:val="NoSpacing"/>
              <w:rPr>
                <w:rFonts w:ascii="Times New Roman" w:hAnsi="Times New Roman"/>
                <w:sz w:val="20"/>
                <w:szCs w:val="20"/>
              </w:rPr>
            </w:pPr>
            <w:r>
              <w:rPr>
                <w:rFonts w:ascii="Times New Roman" w:hAnsi="Times New Roman"/>
                <w:sz w:val="20"/>
                <w:szCs w:val="20"/>
              </w:rPr>
              <w:t>I</w:t>
            </w:r>
          </w:p>
        </w:tc>
        <w:tc>
          <w:tcPr>
            <w:tcW w:w="1701" w:type="dxa"/>
            <w:gridSpan w:val="2"/>
            <w:vAlign w:val="center"/>
          </w:tcPr>
          <w:p w14:paraId="7E7AE78D" w14:textId="77777777" w:rsidR="00F1389B" w:rsidRDefault="00F1389B" w:rsidP="00F1389B">
            <w:pPr>
              <w:pStyle w:val="NoSpacing"/>
              <w:ind w:right="-108"/>
              <w:rPr>
                <w:rFonts w:ascii="Times New Roman" w:hAnsi="Times New Roman"/>
                <w:sz w:val="20"/>
                <w:szCs w:val="20"/>
              </w:rPr>
            </w:pPr>
            <w:r>
              <w:rPr>
                <w:rFonts w:ascii="Times New Roman" w:hAnsi="Times New Roman"/>
                <w:sz w:val="20"/>
                <w:szCs w:val="20"/>
              </w:rPr>
              <w:t>2.5 Semester</w:t>
            </w:r>
          </w:p>
        </w:tc>
        <w:tc>
          <w:tcPr>
            <w:tcW w:w="567" w:type="dxa"/>
            <w:vAlign w:val="center"/>
          </w:tcPr>
          <w:p w14:paraId="4C120681" w14:textId="729C3A68" w:rsidR="00F1389B" w:rsidRDefault="00856F8C" w:rsidP="00F1389B">
            <w:pPr>
              <w:pStyle w:val="NoSpacing"/>
              <w:rPr>
                <w:rFonts w:ascii="Times New Roman" w:hAnsi="Times New Roman"/>
                <w:sz w:val="20"/>
                <w:szCs w:val="20"/>
              </w:rPr>
            </w:pPr>
            <w:r>
              <w:rPr>
                <w:rFonts w:ascii="Times New Roman" w:hAnsi="Times New Roman"/>
                <w:sz w:val="20"/>
                <w:szCs w:val="20"/>
              </w:rPr>
              <w:t>2</w:t>
            </w:r>
          </w:p>
        </w:tc>
        <w:tc>
          <w:tcPr>
            <w:tcW w:w="1651" w:type="dxa"/>
            <w:vAlign w:val="center"/>
          </w:tcPr>
          <w:p w14:paraId="6A906D7C" w14:textId="77777777" w:rsidR="00F1389B" w:rsidRDefault="00F1389B" w:rsidP="00F1389B">
            <w:pPr>
              <w:pStyle w:val="NoSpacing"/>
              <w:ind w:right="-108" w:hanging="108"/>
              <w:rPr>
                <w:rFonts w:ascii="Times New Roman" w:hAnsi="Times New Roman"/>
                <w:sz w:val="20"/>
                <w:szCs w:val="20"/>
              </w:rPr>
            </w:pPr>
            <w:r>
              <w:rPr>
                <w:rFonts w:ascii="Times New Roman" w:hAnsi="Times New Roman"/>
                <w:sz w:val="20"/>
                <w:szCs w:val="20"/>
              </w:rPr>
              <w:t>2.6 Type of assessment</w:t>
            </w:r>
          </w:p>
        </w:tc>
        <w:tc>
          <w:tcPr>
            <w:tcW w:w="591" w:type="dxa"/>
            <w:vAlign w:val="center"/>
          </w:tcPr>
          <w:p w14:paraId="41C51A18" w14:textId="77777777" w:rsidR="00F1389B" w:rsidRDefault="00F1389B" w:rsidP="00F1389B">
            <w:pPr>
              <w:pStyle w:val="NoSpacing"/>
              <w:rPr>
                <w:rFonts w:ascii="Times New Roman" w:hAnsi="Times New Roman"/>
                <w:sz w:val="20"/>
                <w:szCs w:val="20"/>
              </w:rPr>
            </w:pPr>
            <w:r>
              <w:rPr>
                <w:rFonts w:ascii="Times New Roman" w:hAnsi="Times New Roman"/>
                <w:sz w:val="20"/>
                <w:szCs w:val="20"/>
              </w:rPr>
              <w:t>E</w:t>
            </w:r>
          </w:p>
        </w:tc>
        <w:tc>
          <w:tcPr>
            <w:tcW w:w="1839" w:type="dxa"/>
            <w:vAlign w:val="center"/>
          </w:tcPr>
          <w:p w14:paraId="4186E1B6" w14:textId="77777777" w:rsidR="00F1389B" w:rsidRDefault="00F1389B" w:rsidP="00F1389B">
            <w:pPr>
              <w:pStyle w:val="NoSpacing"/>
              <w:ind w:right="-108" w:hanging="42"/>
              <w:rPr>
                <w:rFonts w:ascii="Times New Roman" w:hAnsi="Times New Roman"/>
                <w:sz w:val="20"/>
                <w:szCs w:val="20"/>
              </w:rPr>
            </w:pPr>
            <w:r>
              <w:rPr>
                <w:rFonts w:ascii="Times New Roman" w:hAnsi="Times New Roman"/>
                <w:sz w:val="20"/>
                <w:szCs w:val="20"/>
              </w:rPr>
              <w:t>2.7 Discipline regime</w:t>
            </w:r>
          </w:p>
        </w:tc>
        <w:tc>
          <w:tcPr>
            <w:tcW w:w="888" w:type="dxa"/>
            <w:vAlign w:val="center"/>
          </w:tcPr>
          <w:p w14:paraId="6E8DD888" w14:textId="519BEAE7" w:rsidR="00F1389B" w:rsidRDefault="00810235" w:rsidP="00F1389B">
            <w:pPr>
              <w:pStyle w:val="NoSpacing"/>
              <w:rPr>
                <w:rFonts w:ascii="Times New Roman" w:hAnsi="Times New Roman"/>
                <w:sz w:val="20"/>
                <w:szCs w:val="20"/>
              </w:rPr>
            </w:pPr>
            <w:r>
              <w:rPr>
                <w:rFonts w:ascii="Times New Roman" w:hAnsi="Times New Roman"/>
                <w:sz w:val="20"/>
                <w:szCs w:val="20"/>
              </w:rPr>
              <w:t>DO</w:t>
            </w:r>
            <w:r w:rsidR="00A83362">
              <w:rPr>
                <w:rFonts w:ascii="Times New Roman" w:hAnsi="Times New Roman"/>
                <w:sz w:val="20"/>
                <w:szCs w:val="20"/>
              </w:rPr>
              <w:t>B</w:t>
            </w:r>
          </w:p>
        </w:tc>
      </w:tr>
      <w:tr w:rsidR="0029366C" w14:paraId="79D6C8CA" w14:textId="77777777" w:rsidTr="00B06ED2">
        <w:trPr>
          <w:gridAfter w:val="5"/>
          <w:wAfter w:w="5536" w:type="dxa"/>
        </w:trPr>
        <w:tc>
          <w:tcPr>
            <w:tcW w:w="1843" w:type="dxa"/>
            <w:vAlign w:val="center"/>
          </w:tcPr>
          <w:p w14:paraId="39D107D3" w14:textId="3379AD79" w:rsidR="0029366C" w:rsidRDefault="00413A41" w:rsidP="00F1389B">
            <w:pPr>
              <w:pStyle w:val="NoSpacing"/>
              <w:rPr>
                <w:rFonts w:ascii="Times New Roman" w:hAnsi="Times New Roman"/>
                <w:sz w:val="20"/>
                <w:szCs w:val="20"/>
              </w:rPr>
            </w:pPr>
            <w:r>
              <w:rPr>
                <w:rFonts w:ascii="Times New Roman" w:hAnsi="Times New Roman"/>
                <w:sz w:val="20"/>
                <w:szCs w:val="20"/>
              </w:rPr>
              <w:t xml:space="preserve">2.8. </w:t>
            </w:r>
            <w:r w:rsidR="0029366C">
              <w:rPr>
                <w:rFonts w:ascii="Times New Roman" w:hAnsi="Times New Roman"/>
                <w:sz w:val="20"/>
                <w:szCs w:val="20"/>
              </w:rPr>
              <w:t>Google Classroom</w:t>
            </w:r>
            <w:r>
              <w:rPr>
                <w:rFonts w:ascii="Times New Roman" w:hAnsi="Times New Roman"/>
                <w:sz w:val="20"/>
                <w:szCs w:val="20"/>
              </w:rPr>
              <w:t xml:space="preserve"> code</w:t>
            </w:r>
          </w:p>
        </w:tc>
        <w:tc>
          <w:tcPr>
            <w:tcW w:w="2268" w:type="dxa"/>
            <w:gridSpan w:val="3"/>
            <w:vAlign w:val="center"/>
          </w:tcPr>
          <w:p w14:paraId="061B7688" w14:textId="405DA274" w:rsidR="0029366C" w:rsidRPr="0029366C" w:rsidRDefault="0029366C" w:rsidP="00F1389B">
            <w:pPr>
              <w:pStyle w:val="NoSpacing"/>
              <w:ind w:right="-108"/>
              <w:rPr>
                <w:rFonts w:ascii="Times New Roman" w:hAnsi="Times New Roman"/>
                <w:b/>
                <w:sz w:val="20"/>
                <w:szCs w:val="20"/>
              </w:rPr>
            </w:pPr>
            <w:r w:rsidRPr="0029366C">
              <w:rPr>
                <w:rFonts w:ascii="Times New Roman" w:hAnsi="Times New Roman"/>
                <w:b/>
                <w:color w:val="444746"/>
                <w:sz w:val="20"/>
                <w:szCs w:val="33"/>
                <w:shd w:val="clear" w:color="auto" w:fill="FFFFFF"/>
              </w:rPr>
              <w:t>wd2iwm62</w:t>
            </w:r>
          </w:p>
        </w:tc>
      </w:tr>
    </w:tbl>
    <w:p w14:paraId="18E882C4" w14:textId="77777777" w:rsidR="0096172C" w:rsidRDefault="0096172C">
      <w:pPr>
        <w:rPr>
          <w:sz w:val="20"/>
          <w:szCs w:val="20"/>
          <w:lang w:val="en-US"/>
        </w:rPr>
      </w:pPr>
    </w:p>
    <w:p w14:paraId="2AED584B" w14:textId="73A15A74" w:rsidR="0096172C" w:rsidRPr="0023211F" w:rsidRDefault="0023211F">
      <w:pPr>
        <w:pStyle w:val="ListParagraph"/>
        <w:numPr>
          <w:ilvl w:val="0"/>
          <w:numId w:val="1"/>
        </w:numPr>
        <w:rPr>
          <w:b/>
          <w:sz w:val="16"/>
          <w:szCs w:val="20"/>
          <w:lang w:val="en-US"/>
        </w:rPr>
      </w:pPr>
      <w:r w:rsidRPr="0023211F">
        <w:rPr>
          <w:rFonts w:eastAsia="Calibri"/>
          <w:b/>
          <w:color w:val="000000"/>
          <w:sz w:val="20"/>
        </w:rPr>
        <w:t>Total estimated time (hours of teaching per semester</w:t>
      </w:r>
      <w:r>
        <w:rPr>
          <w:rFonts w:eastAsia="Calibri"/>
          <w:b/>
          <w:color w:val="000000"/>
          <w:sz w:val="20"/>
        </w:rPr>
        <w:t>)</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0"/>
        <w:gridCol w:w="417"/>
        <w:gridCol w:w="292"/>
        <w:gridCol w:w="1647"/>
        <w:gridCol w:w="417"/>
        <w:gridCol w:w="2297"/>
        <w:gridCol w:w="705"/>
      </w:tblGrid>
      <w:tr w:rsidR="0096172C" w14:paraId="1E1BB08C" w14:textId="77777777">
        <w:tc>
          <w:tcPr>
            <w:tcW w:w="3580" w:type="dxa"/>
            <w:vAlign w:val="center"/>
          </w:tcPr>
          <w:p w14:paraId="6E610CD6" w14:textId="259126BB" w:rsidR="0096172C" w:rsidRDefault="0023211F">
            <w:pPr>
              <w:pStyle w:val="NoSpacing"/>
              <w:rPr>
                <w:rFonts w:ascii="Times New Roman" w:hAnsi="Times New Roman"/>
                <w:sz w:val="20"/>
                <w:szCs w:val="20"/>
              </w:rPr>
            </w:pPr>
            <w:r>
              <w:rPr>
                <w:rFonts w:ascii="Times New Roman" w:hAnsi="Times New Roman"/>
                <w:sz w:val="20"/>
                <w:szCs w:val="20"/>
              </w:rPr>
              <w:t>3.1 Number of hours per week</w:t>
            </w:r>
          </w:p>
        </w:tc>
        <w:tc>
          <w:tcPr>
            <w:tcW w:w="417" w:type="dxa"/>
            <w:vAlign w:val="center"/>
          </w:tcPr>
          <w:p w14:paraId="1C36548C" w14:textId="77777777" w:rsidR="0096172C" w:rsidRDefault="001F479F">
            <w:pPr>
              <w:pStyle w:val="NoSpacing"/>
              <w:rPr>
                <w:rFonts w:ascii="Times New Roman" w:hAnsi="Times New Roman"/>
                <w:sz w:val="20"/>
                <w:szCs w:val="20"/>
              </w:rPr>
            </w:pPr>
            <w:r>
              <w:rPr>
                <w:rFonts w:ascii="Times New Roman" w:hAnsi="Times New Roman"/>
                <w:sz w:val="20"/>
                <w:szCs w:val="20"/>
              </w:rPr>
              <w:t>3</w:t>
            </w:r>
          </w:p>
        </w:tc>
        <w:tc>
          <w:tcPr>
            <w:tcW w:w="1939" w:type="dxa"/>
            <w:gridSpan w:val="2"/>
            <w:vAlign w:val="center"/>
          </w:tcPr>
          <w:p w14:paraId="6B563A6D" w14:textId="4149F744" w:rsidR="0096172C" w:rsidRDefault="001F479F">
            <w:pPr>
              <w:pStyle w:val="NoSpacing"/>
              <w:rPr>
                <w:rFonts w:ascii="Times New Roman" w:hAnsi="Times New Roman"/>
                <w:sz w:val="20"/>
                <w:szCs w:val="20"/>
              </w:rPr>
            </w:pPr>
            <w:r>
              <w:rPr>
                <w:rFonts w:ascii="Times New Roman" w:hAnsi="Times New Roman"/>
                <w:sz w:val="20"/>
                <w:szCs w:val="20"/>
              </w:rPr>
              <w:t>3.2 course</w:t>
            </w:r>
          </w:p>
        </w:tc>
        <w:tc>
          <w:tcPr>
            <w:tcW w:w="417" w:type="dxa"/>
            <w:vAlign w:val="center"/>
          </w:tcPr>
          <w:p w14:paraId="660C50F2" w14:textId="77777777" w:rsidR="0096172C" w:rsidRDefault="001F479F">
            <w:pPr>
              <w:pStyle w:val="NoSpacing"/>
              <w:rPr>
                <w:rFonts w:ascii="Times New Roman" w:hAnsi="Times New Roman"/>
                <w:sz w:val="20"/>
                <w:szCs w:val="20"/>
              </w:rPr>
            </w:pPr>
            <w:r>
              <w:rPr>
                <w:rFonts w:ascii="Times New Roman" w:hAnsi="Times New Roman"/>
                <w:sz w:val="20"/>
                <w:szCs w:val="20"/>
              </w:rPr>
              <w:t>2</w:t>
            </w:r>
          </w:p>
        </w:tc>
        <w:tc>
          <w:tcPr>
            <w:tcW w:w="2297" w:type="dxa"/>
            <w:vAlign w:val="center"/>
          </w:tcPr>
          <w:p w14:paraId="018A3CBE" w14:textId="77777777" w:rsidR="0096172C" w:rsidRDefault="001F479F">
            <w:pPr>
              <w:pStyle w:val="NoSpacing"/>
              <w:rPr>
                <w:rFonts w:ascii="Times New Roman" w:hAnsi="Times New Roman"/>
                <w:sz w:val="20"/>
                <w:szCs w:val="20"/>
              </w:rPr>
            </w:pPr>
            <w:r>
              <w:rPr>
                <w:rFonts w:ascii="Times New Roman" w:hAnsi="Times New Roman"/>
                <w:sz w:val="20"/>
                <w:szCs w:val="20"/>
              </w:rPr>
              <w:t>3.3 seminar/laboratory</w:t>
            </w:r>
          </w:p>
        </w:tc>
        <w:tc>
          <w:tcPr>
            <w:tcW w:w="705" w:type="dxa"/>
            <w:vAlign w:val="center"/>
          </w:tcPr>
          <w:p w14:paraId="2F48FCEC" w14:textId="77777777" w:rsidR="0096172C" w:rsidRDefault="001F479F">
            <w:pPr>
              <w:pStyle w:val="NoSpacing"/>
              <w:rPr>
                <w:rFonts w:ascii="Times New Roman" w:hAnsi="Times New Roman"/>
                <w:sz w:val="20"/>
                <w:szCs w:val="20"/>
              </w:rPr>
            </w:pPr>
            <w:r>
              <w:rPr>
                <w:rFonts w:ascii="Times New Roman" w:hAnsi="Times New Roman"/>
                <w:sz w:val="20"/>
                <w:szCs w:val="20"/>
              </w:rPr>
              <w:t>1</w:t>
            </w:r>
          </w:p>
        </w:tc>
      </w:tr>
      <w:tr w:rsidR="0096172C" w14:paraId="49CF129B" w14:textId="77777777">
        <w:tc>
          <w:tcPr>
            <w:tcW w:w="3580" w:type="dxa"/>
            <w:vAlign w:val="center"/>
          </w:tcPr>
          <w:p w14:paraId="27509C6D" w14:textId="779569BF" w:rsidR="0096172C" w:rsidRDefault="0023211F" w:rsidP="0023211F">
            <w:pPr>
              <w:pStyle w:val="NoSpacing"/>
              <w:rPr>
                <w:rFonts w:ascii="Times New Roman" w:hAnsi="Times New Roman"/>
                <w:sz w:val="20"/>
                <w:szCs w:val="20"/>
              </w:rPr>
            </w:pPr>
            <w:r>
              <w:rPr>
                <w:rFonts w:ascii="Times New Roman" w:hAnsi="Times New Roman"/>
                <w:sz w:val="20"/>
                <w:szCs w:val="20"/>
              </w:rPr>
              <w:t>3.4 Total hours in</w:t>
            </w:r>
            <w:r w:rsidR="001F479F">
              <w:rPr>
                <w:rFonts w:ascii="Times New Roman" w:hAnsi="Times New Roman"/>
                <w:sz w:val="20"/>
                <w:szCs w:val="20"/>
              </w:rPr>
              <w:t xml:space="preserve"> the curriculum</w:t>
            </w:r>
          </w:p>
        </w:tc>
        <w:tc>
          <w:tcPr>
            <w:tcW w:w="417" w:type="dxa"/>
            <w:vAlign w:val="center"/>
          </w:tcPr>
          <w:p w14:paraId="5A8DCE36" w14:textId="77777777" w:rsidR="0096172C" w:rsidRDefault="001F479F">
            <w:pPr>
              <w:pStyle w:val="NoSpacing"/>
              <w:rPr>
                <w:rFonts w:ascii="Times New Roman" w:hAnsi="Times New Roman"/>
                <w:sz w:val="20"/>
                <w:szCs w:val="20"/>
              </w:rPr>
            </w:pPr>
            <w:r>
              <w:rPr>
                <w:rFonts w:ascii="Times New Roman" w:hAnsi="Times New Roman"/>
                <w:sz w:val="20"/>
                <w:szCs w:val="20"/>
              </w:rPr>
              <w:t>42</w:t>
            </w:r>
          </w:p>
        </w:tc>
        <w:tc>
          <w:tcPr>
            <w:tcW w:w="1939" w:type="dxa"/>
            <w:gridSpan w:val="2"/>
            <w:vAlign w:val="center"/>
          </w:tcPr>
          <w:p w14:paraId="0D2CD030" w14:textId="1E04CE10" w:rsidR="0096172C" w:rsidRDefault="001F479F">
            <w:pPr>
              <w:pStyle w:val="NoSpacing"/>
              <w:rPr>
                <w:rFonts w:ascii="Times New Roman" w:hAnsi="Times New Roman"/>
                <w:sz w:val="20"/>
                <w:szCs w:val="20"/>
              </w:rPr>
            </w:pPr>
            <w:r>
              <w:rPr>
                <w:rFonts w:ascii="Times New Roman" w:hAnsi="Times New Roman"/>
                <w:sz w:val="20"/>
                <w:szCs w:val="20"/>
              </w:rPr>
              <w:t>3.5 course</w:t>
            </w:r>
          </w:p>
        </w:tc>
        <w:tc>
          <w:tcPr>
            <w:tcW w:w="417" w:type="dxa"/>
            <w:vAlign w:val="center"/>
          </w:tcPr>
          <w:p w14:paraId="0B3B8613" w14:textId="77777777" w:rsidR="0096172C" w:rsidRDefault="001F479F">
            <w:pPr>
              <w:pStyle w:val="NoSpacing"/>
              <w:rPr>
                <w:rFonts w:ascii="Times New Roman" w:hAnsi="Times New Roman"/>
                <w:sz w:val="20"/>
                <w:szCs w:val="20"/>
              </w:rPr>
            </w:pPr>
            <w:r>
              <w:rPr>
                <w:rFonts w:ascii="Times New Roman" w:hAnsi="Times New Roman"/>
                <w:sz w:val="20"/>
                <w:szCs w:val="20"/>
              </w:rPr>
              <w:t>28</w:t>
            </w:r>
          </w:p>
        </w:tc>
        <w:tc>
          <w:tcPr>
            <w:tcW w:w="2297" w:type="dxa"/>
            <w:vAlign w:val="center"/>
          </w:tcPr>
          <w:p w14:paraId="05934911" w14:textId="77777777" w:rsidR="0096172C" w:rsidRDefault="001F479F">
            <w:pPr>
              <w:pStyle w:val="NoSpacing"/>
              <w:rPr>
                <w:rFonts w:ascii="Times New Roman" w:hAnsi="Times New Roman"/>
                <w:sz w:val="20"/>
                <w:szCs w:val="20"/>
              </w:rPr>
            </w:pPr>
            <w:r>
              <w:rPr>
                <w:rFonts w:ascii="Times New Roman" w:hAnsi="Times New Roman"/>
                <w:sz w:val="20"/>
                <w:szCs w:val="20"/>
              </w:rPr>
              <w:t>3.6 seminar/laboratory</w:t>
            </w:r>
          </w:p>
        </w:tc>
        <w:tc>
          <w:tcPr>
            <w:tcW w:w="705" w:type="dxa"/>
            <w:vAlign w:val="center"/>
          </w:tcPr>
          <w:p w14:paraId="7E66D38F" w14:textId="77777777" w:rsidR="0096172C" w:rsidRDefault="001F479F">
            <w:pPr>
              <w:pStyle w:val="NoSpacing"/>
              <w:rPr>
                <w:rFonts w:ascii="Times New Roman" w:hAnsi="Times New Roman"/>
                <w:sz w:val="20"/>
                <w:szCs w:val="20"/>
              </w:rPr>
            </w:pPr>
            <w:r>
              <w:rPr>
                <w:rFonts w:ascii="Times New Roman" w:hAnsi="Times New Roman"/>
                <w:sz w:val="20"/>
                <w:szCs w:val="20"/>
              </w:rPr>
              <w:t>14</w:t>
            </w:r>
          </w:p>
        </w:tc>
      </w:tr>
      <w:tr w:rsidR="0096172C" w14:paraId="5107E05C" w14:textId="77777777">
        <w:tc>
          <w:tcPr>
            <w:tcW w:w="8650" w:type="dxa"/>
            <w:gridSpan w:val="6"/>
            <w:vAlign w:val="center"/>
          </w:tcPr>
          <w:p w14:paraId="28098F50" w14:textId="0EE176EA" w:rsidR="0096172C" w:rsidRDefault="0023211F">
            <w:pPr>
              <w:pStyle w:val="NoSpacing"/>
              <w:rPr>
                <w:rFonts w:ascii="Times New Roman" w:hAnsi="Times New Roman"/>
                <w:bCs/>
                <w:sz w:val="20"/>
                <w:szCs w:val="20"/>
              </w:rPr>
            </w:pPr>
            <w:r>
              <w:rPr>
                <w:rFonts w:ascii="Times New Roman" w:hAnsi="Times New Roman"/>
                <w:bCs/>
                <w:sz w:val="20"/>
                <w:szCs w:val="20"/>
              </w:rPr>
              <w:t>Distribution of time:</w:t>
            </w:r>
          </w:p>
        </w:tc>
        <w:tc>
          <w:tcPr>
            <w:tcW w:w="705" w:type="dxa"/>
            <w:vAlign w:val="center"/>
          </w:tcPr>
          <w:p w14:paraId="11CBC316" w14:textId="77777777" w:rsidR="0096172C" w:rsidRDefault="00192815">
            <w:pPr>
              <w:pStyle w:val="NoSpacing"/>
              <w:rPr>
                <w:rFonts w:ascii="Times New Roman" w:hAnsi="Times New Roman"/>
                <w:bCs/>
                <w:sz w:val="20"/>
                <w:szCs w:val="20"/>
              </w:rPr>
            </w:pPr>
            <w:r>
              <w:rPr>
                <w:rFonts w:ascii="Times New Roman" w:hAnsi="Times New Roman"/>
                <w:bCs/>
                <w:sz w:val="20"/>
                <w:szCs w:val="20"/>
              </w:rPr>
              <w:t>H</w:t>
            </w:r>
            <w:r w:rsidR="001F479F">
              <w:rPr>
                <w:rFonts w:ascii="Times New Roman" w:hAnsi="Times New Roman"/>
                <w:bCs/>
                <w:sz w:val="20"/>
                <w:szCs w:val="20"/>
              </w:rPr>
              <w:t>ours</w:t>
            </w:r>
          </w:p>
        </w:tc>
      </w:tr>
      <w:tr w:rsidR="0023211F" w14:paraId="232386B6" w14:textId="77777777" w:rsidTr="001E31D0">
        <w:tc>
          <w:tcPr>
            <w:tcW w:w="8650" w:type="dxa"/>
            <w:gridSpan w:val="6"/>
          </w:tcPr>
          <w:p w14:paraId="3636FA32" w14:textId="0011A3B9" w:rsidR="0023211F" w:rsidRPr="0023211F" w:rsidRDefault="0023211F" w:rsidP="0023211F">
            <w:pPr>
              <w:pStyle w:val="NoSpacing"/>
              <w:rPr>
                <w:rFonts w:ascii="Times New Roman" w:hAnsi="Times New Roman"/>
                <w:sz w:val="20"/>
                <w:szCs w:val="20"/>
              </w:rPr>
            </w:pPr>
            <w:r w:rsidRPr="0023211F">
              <w:rPr>
                <w:rFonts w:ascii="Times New Roman" w:hAnsi="Times New Roman"/>
                <w:color w:val="000000"/>
                <w:sz w:val="20"/>
              </w:rPr>
              <w:t>Study based on Instructions, course materials, bibliography and notes</w:t>
            </w:r>
          </w:p>
        </w:tc>
        <w:tc>
          <w:tcPr>
            <w:tcW w:w="705" w:type="dxa"/>
          </w:tcPr>
          <w:p w14:paraId="762922A8" w14:textId="278957C0" w:rsidR="0023211F" w:rsidRPr="00BE7562" w:rsidRDefault="0023211F" w:rsidP="0023211F">
            <w:pPr>
              <w:pStyle w:val="NoSpacing"/>
              <w:jc w:val="center"/>
              <w:rPr>
                <w:rFonts w:ascii="Times New Roman" w:hAnsi="Times New Roman"/>
                <w:sz w:val="20"/>
                <w:szCs w:val="20"/>
                <w:lang w:val="ro-RO"/>
              </w:rPr>
            </w:pPr>
            <w:r>
              <w:rPr>
                <w:rFonts w:ascii="Times New Roman" w:hAnsi="Times New Roman"/>
                <w:sz w:val="20"/>
                <w:szCs w:val="20"/>
                <w:lang w:val="ro-RO"/>
              </w:rPr>
              <w:t>71</w:t>
            </w:r>
          </w:p>
        </w:tc>
      </w:tr>
      <w:tr w:rsidR="0023211F" w14:paraId="76E38E5A" w14:textId="77777777" w:rsidTr="001E31D0">
        <w:tc>
          <w:tcPr>
            <w:tcW w:w="8650" w:type="dxa"/>
            <w:gridSpan w:val="6"/>
          </w:tcPr>
          <w:p w14:paraId="24F3BB60" w14:textId="2628A39E" w:rsidR="0023211F" w:rsidRPr="0023211F" w:rsidRDefault="0023211F" w:rsidP="0023211F">
            <w:pPr>
              <w:pStyle w:val="NoSpacing"/>
              <w:rPr>
                <w:rFonts w:ascii="Times New Roman" w:hAnsi="Times New Roman"/>
                <w:sz w:val="20"/>
                <w:szCs w:val="20"/>
              </w:rPr>
            </w:pPr>
            <w:r w:rsidRPr="0023211F">
              <w:rPr>
                <w:rFonts w:ascii="Times New Roman" w:hAnsi="Times New Roman"/>
                <w:color w:val="000000"/>
                <w:sz w:val="20"/>
              </w:rPr>
              <w:t>Additional documentation library, specialized electronic platforms / field</w:t>
            </w:r>
          </w:p>
        </w:tc>
        <w:tc>
          <w:tcPr>
            <w:tcW w:w="705" w:type="dxa"/>
          </w:tcPr>
          <w:p w14:paraId="356821C0" w14:textId="4B54E8EF" w:rsidR="0023211F" w:rsidRPr="00BE7562" w:rsidRDefault="0023211F" w:rsidP="0023211F">
            <w:pPr>
              <w:pStyle w:val="NoSpacing"/>
              <w:jc w:val="center"/>
              <w:rPr>
                <w:rFonts w:ascii="Times New Roman" w:hAnsi="Times New Roman"/>
                <w:sz w:val="20"/>
                <w:szCs w:val="20"/>
                <w:lang w:val="ro-RO"/>
              </w:rPr>
            </w:pPr>
            <w:r w:rsidRPr="00BE7562">
              <w:rPr>
                <w:rFonts w:ascii="Times New Roman" w:hAnsi="Times New Roman"/>
                <w:sz w:val="20"/>
                <w:szCs w:val="20"/>
                <w:lang w:val="ro-RO"/>
              </w:rPr>
              <w:t>4</w:t>
            </w:r>
          </w:p>
        </w:tc>
      </w:tr>
      <w:tr w:rsidR="0023211F" w14:paraId="2CC6BC06" w14:textId="77777777" w:rsidTr="001E31D0">
        <w:tc>
          <w:tcPr>
            <w:tcW w:w="8650" w:type="dxa"/>
            <w:gridSpan w:val="6"/>
          </w:tcPr>
          <w:p w14:paraId="12D8F71A" w14:textId="713A7A2A" w:rsidR="0023211F" w:rsidRPr="0023211F" w:rsidRDefault="0023211F" w:rsidP="0023211F">
            <w:pPr>
              <w:pStyle w:val="NoSpacing"/>
              <w:rPr>
                <w:rFonts w:ascii="Times New Roman" w:hAnsi="Times New Roman"/>
                <w:sz w:val="20"/>
                <w:szCs w:val="20"/>
              </w:rPr>
            </w:pPr>
            <w:r w:rsidRPr="0023211F">
              <w:rPr>
                <w:rFonts w:ascii="Times New Roman" w:hAnsi="Times New Roman"/>
                <w:color w:val="000000"/>
                <w:sz w:val="20"/>
              </w:rPr>
              <w:t>Training seminars / laboratories, homework, essays, portfolios and essays</w:t>
            </w:r>
          </w:p>
        </w:tc>
        <w:tc>
          <w:tcPr>
            <w:tcW w:w="705" w:type="dxa"/>
          </w:tcPr>
          <w:p w14:paraId="288C6335" w14:textId="72378E31" w:rsidR="0023211F" w:rsidRPr="00BE7562" w:rsidRDefault="0023211F" w:rsidP="0023211F">
            <w:pPr>
              <w:pStyle w:val="NoSpacing"/>
              <w:jc w:val="center"/>
              <w:rPr>
                <w:rFonts w:ascii="Times New Roman" w:hAnsi="Times New Roman"/>
                <w:sz w:val="20"/>
                <w:szCs w:val="20"/>
                <w:lang w:val="ro-RO"/>
              </w:rPr>
            </w:pPr>
            <w:r w:rsidRPr="00BE7562">
              <w:rPr>
                <w:rFonts w:ascii="Times New Roman" w:hAnsi="Times New Roman"/>
                <w:sz w:val="20"/>
                <w:szCs w:val="20"/>
                <w:lang w:val="ro-RO"/>
              </w:rPr>
              <w:t>6</w:t>
            </w:r>
          </w:p>
        </w:tc>
      </w:tr>
      <w:tr w:rsidR="0096172C" w14:paraId="0C5465A6" w14:textId="77777777">
        <w:tc>
          <w:tcPr>
            <w:tcW w:w="8650" w:type="dxa"/>
            <w:gridSpan w:val="6"/>
            <w:vAlign w:val="center"/>
          </w:tcPr>
          <w:p w14:paraId="5F280EDD" w14:textId="77777777" w:rsidR="0096172C" w:rsidRDefault="001F479F">
            <w:pPr>
              <w:pStyle w:val="NoSpacing"/>
              <w:rPr>
                <w:rFonts w:ascii="Times New Roman" w:hAnsi="Times New Roman"/>
                <w:sz w:val="20"/>
                <w:szCs w:val="20"/>
              </w:rPr>
            </w:pPr>
            <w:r>
              <w:rPr>
                <w:rFonts w:ascii="Times New Roman" w:hAnsi="Times New Roman"/>
                <w:sz w:val="20"/>
                <w:szCs w:val="20"/>
              </w:rPr>
              <w:t xml:space="preserve">Tutoring </w:t>
            </w:r>
          </w:p>
        </w:tc>
        <w:tc>
          <w:tcPr>
            <w:tcW w:w="705" w:type="dxa"/>
            <w:vAlign w:val="center"/>
          </w:tcPr>
          <w:p w14:paraId="1ECF2894" w14:textId="77777777" w:rsidR="0096172C" w:rsidRPr="00BE7562" w:rsidRDefault="001F479F" w:rsidP="00F1389B">
            <w:pPr>
              <w:pStyle w:val="NoSpacing"/>
              <w:jc w:val="center"/>
              <w:rPr>
                <w:rFonts w:ascii="Times New Roman" w:hAnsi="Times New Roman"/>
                <w:sz w:val="20"/>
                <w:szCs w:val="20"/>
              </w:rPr>
            </w:pPr>
            <w:r w:rsidRPr="00BE7562">
              <w:rPr>
                <w:rFonts w:ascii="Times New Roman" w:hAnsi="Times New Roman"/>
                <w:sz w:val="20"/>
                <w:szCs w:val="20"/>
              </w:rPr>
              <w:t>-</w:t>
            </w:r>
          </w:p>
        </w:tc>
      </w:tr>
      <w:tr w:rsidR="0096172C" w14:paraId="0DD6B015" w14:textId="77777777">
        <w:tc>
          <w:tcPr>
            <w:tcW w:w="8650" w:type="dxa"/>
            <w:gridSpan w:val="6"/>
            <w:vAlign w:val="center"/>
          </w:tcPr>
          <w:p w14:paraId="1CCC4768" w14:textId="77777777" w:rsidR="0096172C" w:rsidRDefault="001F479F">
            <w:pPr>
              <w:pStyle w:val="NoSpacing"/>
              <w:rPr>
                <w:rFonts w:ascii="Times New Roman" w:hAnsi="Times New Roman"/>
                <w:sz w:val="20"/>
                <w:szCs w:val="20"/>
              </w:rPr>
            </w:pPr>
            <w:r>
              <w:rPr>
                <w:rFonts w:ascii="Times New Roman" w:hAnsi="Times New Roman"/>
                <w:sz w:val="20"/>
                <w:szCs w:val="20"/>
              </w:rPr>
              <w:t xml:space="preserve">Examinations </w:t>
            </w:r>
          </w:p>
        </w:tc>
        <w:tc>
          <w:tcPr>
            <w:tcW w:w="705" w:type="dxa"/>
            <w:vAlign w:val="center"/>
          </w:tcPr>
          <w:p w14:paraId="63DC19CD" w14:textId="77777777" w:rsidR="0096172C" w:rsidRPr="00BE7562" w:rsidRDefault="001F479F" w:rsidP="00F1389B">
            <w:pPr>
              <w:pStyle w:val="NoSpacing"/>
              <w:jc w:val="center"/>
              <w:rPr>
                <w:rFonts w:ascii="Times New Roman" w:hAnsi="Times New Roman"/>
                <w:sz w:val="20"/>
                <w:szCs w:val="20"/>
              </w:rPr>
            </w:pPr>
            <w:r w:rsidRPr="00BE7562">
              <w:rPr>
                <w:rFonts w:ascii="Times New Roman" w:hAnsi="Times New Roman"/>
                <w:sz w:val="20"/>
                <w:szCs w:val="20"/>
              </w:rPr>
              <w:t>2</w:t>
            </w:r>
          </w:p>
        </w:tc>
      </w:tr>
      <w:tr w:rsidR="0096172C" w14:paraId="76E5A7E2" w14:textId="77777777">
        <w:tc>
          <w:tcPr>
            <w:tcW w:w="8650" w:type="dxa"/>
            <w:gridSpan w:val="6"/>
            <w:vAlign w:val="center"/>
          </w:tcPr>
          <w:p w14:paraId="002DCA9C" w14:textId="77777777" w:rsidR="0096172C" w:rsidRDefault="001F479F">
            <w:pPr>
              <w:pStyle w:val="NoSpacing"/>
              <w:rPr>
                <w:rFonts w:ascii="Times New Roman" w:hAnsi="Times New Roman"/>
                <w:sz w:val="20"/>
                <w:szCs w:val="20"/>
              </w:rPr>
            </w:pPr>
            <w:r>
              <w:rPr>
                <w:rFonts w:ascii="Times New Roman" w:hAnsi="Times New Roman"/>
                <w:sz w:val="20"/>
                <w:szCs w:val="20"/>
              </w:rPr>
              <w:t>Other activities</w:t>
            </w:r>
          </w:p>
        </w:tc>
        <w:tc>
          <w:tcPr>
            <w:tcW w:w="705" w:type="dxa"/>
            <w:vAlign w:val="center"/>
          </w:tcPr>
          <w:p w14:paraId="77C25FE4" w14:textId="77777777" w:rsidR="0096172C" w:rsidRPr="00BE7562" w:rsidRDefault="001F479F" w:rsidP="00F1389B">
            <w:pPr>
              <w:pStyle w:val="NoSpacing"/>
              <w:jc w:val="center"/>
              <w:rPr>
                <w:rFonts w:ascii="Times New Roman" w:hAnsi="Times New Roman"/>
                <w:sz w:val="20"/>
                <w:szCs w:val="20"/>
              </w:rPr>
            </w:pPr>
            <w:r w:rsidRPr="00BE7562">
              <w:rPr>
                <w:rFonts w:ascii="Times New Roman" w:hAnsi="Times New Roman"/>
                <w:sz w:val="20"/>
                <w:szCs w:val="20"/>
              </w:rPr>
              <w:t>-</w:t>
            </w:r>
          </w:p>
        </w:tc>
      </w:tr>
      <w:tr w:rsidR="0096172C" w14:paraId="7DDEE5E5" w14:textId="77777777">
        <w:trPr>
          <w:gridAfter w:val="4"/>
          <w:wAfter w:w="5066" w:type="dxa"/>
        </w:trPr>
        <w:tc>
          <w:tcPr>
            <w:tcW w:w="3580" w:type="dxa"/>
            <w:vAlign w:val="center"/>
          </w:tcPr>
          <w:p w14:paraId="636693A4" w14:textId="77777777" w:rsidR="0096172C" w:rsidRDefault="001F479F">
            <w:pPr>
              <w:pStyle w:val="NoSpacing"/>
              <w:rPr>
                <w:rFonts w:ascii="Times New Roman" w:hAnsi="Times New Roman"/>
                <w:bCs/>
                <w:sz w:val="20"/>
                <w:szCs w:val="20"/>
              </w:rPr>
            </w:pPr>
            <w:r>
              <w:rPr>
                <w:rFonts w:ascii="Times New Roman" w:hAnsi="Times New Roman"/>
                <w:bCs/>
                <w:sz w:val="20"/>
                <w:szCs w:val="20"/>
              </w:rPr>
              <w:t>3.7 Total hours of individual study</w:t>
            </w:r>
          </w:p>
        </w:tc>
        <w:tc>
          <w:tcPr>
            <w:tcW w:w="709" w:type="dxa"/>
            <w:gridSpan w:val="2"/>
          </w:tcPr>
          <w:p w14:paraId="713AF53C" w14:textId="2C34608B" w:rsidR="0096172C" w:rsidRPr="00BE7562" w:rsidRDefault="0023211F" w:rsidP="00BE7562">
            <w:pPr>
              <w:pStyle w:val="NoSpacing"/>
              <w:jc w:val="right"/>
              <w:rPr>
                <w:rFonts w:ascii="Times New Roman" w:hAnsi="Times New Roman"/>
                <w:bCs/>
                <w:sz w:val="20"/>
                <w:szCs w:val="20"/>
                <w:lang w:val="ro-RO"/>
              </w:rPr>
            </w:pPr>
            <w:r>
              <w:rPr>
                <w:rFonts w:ascii="Times New Roman" w:hAnsi="Times New Roman"/>
                <w:bCs/>
                <w:sz w:val="20"/>
                <w:szCs w:val="20"/>
                <w:lang w:val="ro-RO"/>
              </w:rPr>
              <w:t>81</w:t>
            </w:r>
          </w:p>
        </w:tc>
      </w:tr>
      <w:tr w:rsidR="0096172C" w14:paraId="5EE6229E" w14:textId="77777777">
        <w:trPr>
          <w:gridAfter w:val="4"/>
          <w:wAfter w:w="5066" w:type="dxa"/>
        </w:trPr>
        <w:tc>
          <w:tcPr>
            <w:tcW w:w="3580" w:type="dxa"/>
            <w:vAlign w:val="center"/>
          </w:tcPr>
          <w:p w14:paraId="6B267FFE" w14:textId="77777777" w:rsidR="0096172C" w:rsidRDefault="001F479F">
            <w:pPr>
              <w:pStyle w:val="NoSpacing"/>
              <w:rPr>
                <w:rFonts w:ascii="Times New Roman" w:hAnsi="Times New Roman"/>
                <w:bCs/>
                <w:sz w:val="20"/>
                <w:szCs w:val="20"/>
              </w:rPr>
            </w:pPr>
            <w:r>
              <w:rPr>
                <w:rFonts w:ascii="Times New Roman" w:hAnsi="Times New Roman"/>
                <w:bCs/>
                <w:sz w:val="20"/>
                <w:szCs w:val="20"/>
              </w:rPr>
              <w:t>3.8 Total hours per semester</w:t>
            </w:r>
          </w:p>
        </w:tc>
        <w:tc>
          <w:tcPr>
            <w:tcW w:w="709" w:type="dxa"/>
            <w:gridSpan w:val="2"/>
          </w:tcPr>
          <w:p w14:paraId="3F093294" w14:textId="20877730" w:rsidR="0096172C" w:rsidRPr="00BE7562" w:rsidRDefault="00A83362">
            <w:pPr>
              <w:pStyle w:val="NoSpacing"/>
              <w:jc w:val="right"/>
              <w:rPr>
                <w:rFonts w:ascii="Times New Roman" w:hAnsi="Times New Roman"/>
                <w:bCs/>
                <w:sz w:val="20"/>
                <w:szCs w:val="20"/>
                <w:lang w:val="ro-RO"/>
              </w:rPr>
            </w:pPr>
            <w:r>
              <w:rPr>
                <w:rFonts w:ascii="Times New Roman" w:hAnsi="Times New Roman"/>
                <w:bCs/>
                <w:sz w:val="20"/>
                <w:szCs w:val="20"/>
                <w:lang w:val="ro-RO"/>
              </w:rPr>
              <w:t>125</w:t>
            </w:r>
          </w:p>
        </w:tc>
      </w:tr>
      <w:tr w:rsidR="0096172C" w14:paraId="1A8FA314" w14:textId="77777777">
        <w:trPr>
          <w:gridAfter w:val="4"/>
          <w:wAfter w:w="5066" w:type="dxa"/>
        </w:trPr>
        <w:tc>
          <w:tcPr>
            <w:tcW w:w="3580" w:type="dxa"/>
            <w:vAlign w:val="center"/>
          </w:tcPr>
          <w:p w14:paraId="3DCAF2D9" w14:textId="77777777" w:rsidR="0096172C" w:rsidRDefault="001F479F">
            <w:pPr>
              <w:pStyle w:val="NoSpacing"/>
              <w:rPr>
                <w:rFonts w:ascii="Times New Roman" w:hAnsi="Times New Roman"/>
                <w:bCs/>
                <w:sz w:val="20"/>
                <w:szCs w:val="20"/>
              </w:rPr>
            </w:pPr>
            <w:r>
              <w:rPr>
                <w:rFonts w:ascii="Times New Roman" w:hAnsi="Times New Roman"/>
                <w:bCs/>
                <w:sz w:val="20"/>
                <w:szCs w:val="20"/>
              </w:rPr>
              <w:t>3.9 Number of credits (ECTS)</w:t>
            </w:r>
          </w:p>
        </w:tc>
        <w:tc>
          <w:tcPr>
            <w:tcW w:w="709" w:type="dxa"/>
            <w:gridSpan w:val="2"/>
          </w:tcPr>
          <w:p w14:paraId="2DD33471" w14:textId="4AB7EABD" w:rsidR="0096172C" w:rsidRPr="00BE7562" w:rsidRDefault="00A83362">
            <w:pPr>
              <w:pStyle w:val="NoSpacing"/>
              <w:jc w:val="right"/>
              <w:rPr>
                <w:rFonts w:ascii="Times New Roman" w:hAnsi="Times New Roman"/>
                <w:bCs/>
                <w:sz w:val="20"/>
                <w:szCs w:val="20"/>
                <w:lang w:val="ro-RO"/>
              </w:rPr>
            </w:pPr>
            <w:r>
              <w:rPr>
                <w:rFonts w:ascii="Times New Roman" w:hAnsi="Times New Roman"/>
                <w:bCs/>
                <w:sz w:val="20"/>
                <w:szCs w:val="20"/>
                <w:lang w:val="ro-RO"/>
              </w:rPr>
              <w:t>5</w:t>
            </w:r>
          </w:p>
        </w:tc>
      </w:tr>
    </w:tbl>
    <w:p w14:paraId="136FE972" w14:textId="77777777" w:rsidR="0096172C" w:rsidRDefault="0096172C">
      <w:pPr>
        <w:pStyle w:val="ListParagraph"/>
        <w:ind w:left="714"/>
        <w:rPr>
          <w:bCs/>
          <w:sz w:val="20"/>
          <w:szCs w:val="20"/>
          <w:lang w:val="en-US"/>
        </w:rPr>
      </w:pPr>
    </w:p>
    <w:p w14:paraId="475B7036" w14:textId="77777777" w:rsidR="0096172C" w:rsidRDefault="001F479F">
      <w:pPr>
        <w:pStyle w:val="ListParagraph"/>
        <w:numPr>
          <w:ilvl w:val="0"/>
          <w:numId w:val="1"/>
        </w:numPr>
        <w:rPr>
          <w:b/>
          <w:sz w:val="20"/>
          <w:szCs w:val="20"/>
          <w:lang w:val="en-US"/>
        </w:rPr>
      </w:pPr>
      <w:r>
        <w:rPr>
          <w:b/>
          <w:sz w:val="20"/>
          <w:szCs w:val="20"/>
          <w:lang w:val="en-US"/>
        </w:rPr>
        <w:t>Prerequisites (where necessary)</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96172C" w14:paraId="51FA3757" w14:textId="77777777">
        <w:tc>
          <w:tcPr>
            <w:tcW w:w="1985" w:type="dxa"/>
            <w:vAlign w:val="center"/>
          </w:tcPr>
          <w:p w14:paraId="19ECB17E" w14:textId="3368127C" w:rsidR="0096172C" w:rsidRDefault="0023211F">
            <w:pPr>
              <w:pStyle w:val="NoSpacing"/>
              <w:rPr>
                <w:rFonts w:ascii="Times New Roman" w:hAnsi="Times New Roman"/>
                <w:sz w:val="20"/>
                <w:szCs w:val="20"/>
              </w:rPr>
            </w:pPr>
            <w:r>
              <w:rPr>
                <w:rFonts w:ascii="Times New Roman" w:hAnsi="Times New Roman"/>
                <w:sz w:val="20"/>
                <w:szCs w:val="20"/>
              </w:rPr>
              <w:t>4.1 of</w:t>
            </w:r>
            <w:r w:rsidR="001F479F">
              <w:rPr>
                <w:rFonts w:ascii="Times New Roman" w:hAnsi="Times New Roman"/>
                <w:sz w:val="20"/>
                <w:szCs w:val="20"/>
              </w:rPr>
              <w:t xml:space="preserve"> curriculum</w:t>
            </w:r>
          </w:p>
        </w:tc>
        <w:tc>
          <w:tcPr>
            <w:tcW w:w="7404" w:type="dxa"/>
            <w:vAlign w:val="center"/>
          </w:tcPr>
          <w:p w14:paraId="2861FB80" w14:textId="77777777" w:rsidR="0096172C" w:rsidRDefault="001F479F" w:rsidP="0055224B">
            <w:pPr>
              <w:pStyle w:val="NoSpacing"/>
              <w:numPr>
                <w:ilvl w:val="0"/>
                <w:numId w:val="10"/>
              </w:numPr>
              <w:ind w:left="183" w:hanging="180"/>
              <w:rPr>
                <w:rFonts w:ascii="Times New Roman" w:hAnsi="Times New Roman"/>
                <w:sz w:val="20"/>
                <w:szCs w:val="20"/>
              </w:rPr>
            </w:pPr>
            <w:r>
              <w:rPr>
                <w:rFonts w:ascii="Times New Roman" w:hAnsi="Times New Roman"/>
                <w:sz w:val="20"/>
                <w:szCs w:val="20"/>
              </w:rPr>
              <w:t>not necessary</w:t>
            </w:r>
          </w:p>
        </w:tc>
      </w:tr>
      <w:tr w:rsidR="0096172C" w14:paraId="1C01484D" w14:textId="77777777">
        <w:trPr>
          <w:trHeight w:val="628"/>
        </w:trPr>
        <w:tc>
          <w:tcPr>
            <w:tcW w:w="1985" w:type="dxa"/>
            <w:vAlign w:val="center"/>
          </w:tcPr>
          <w:p w14:paraId="0729D648" w14:textId="456FBE3B" w:rsidR="0096172C" w:rsidRDefault="001F479F" w:rsidP="0023211F">
            <w:pPr>
              <w:pStyle w:val="NoSpacing"/>
              <w:rPr>
                <w:rFonts w:ascii="Times New Roman" w:hAnsi="Times New Roman"/>
                <w:sz w:val="20"/>
                <w:szCs w:val="20"/>
              </w:rPr>
            </w:pPr>
            <w:r>
              <w:rPr>
                <w:rFonts w:ascii="Times New Roman" w:hAnsi="Times New Roman"/>
                <w:sz w:val="20"/>
                <w:szCs w:val="20"/>
              </w:rPr>
              <w:t xml:space="preserve">4.2 </w:t>
            </w:r>
            <w:r w:rsidR="0023211F">
              <w:rPr>
                <w:rFonts w:ascii="Times New Roman" w:hAnsi="Times New Roman"/>
                <w:sz w:val="20"/>
                <w:szCs w:val="20"/>
              </w:rPr>
              <w:t>of skills</w:t>
            </w:r>
          </w:p>
        </w:tc>
        <w:tc>
          <w:tcPr>
            <w:tcW w:w="7404" w:type="dxa"/>
            <w:vAlign w:val="center"/>
          </w:tcPr>
          <w:p w14:paraId="6B0E3B2E" w14:textId="77777777" w:rsidR="0096172C" w:rsidRDefault="001F479F" w:rsidP="0055224B">
            <w:pPr>
              <w:pStyle w:val="NoSpacing"/>
              <w:numPr>
                <w:ilvl w:val="0"/>
                <w:numId w:val="10"/>
              </w:numPr>
              <w:ind w:left="183" w:hanging="180"/>
              <w:rPr>
                <w:rFonts w:ascii="Times New Roman" w:hAnsi="Times New Roman"/>
                <w:sz w:val="20"/>
                <w:szCs w:val="20"/>
              </w:rPr>
            </w:pPr>
            <w:r>
              <w:rPr>
                <w:rFonts w:ascii="Times New Roman" w:hAnsi="Times New Roman"/>
                <w:sz w:val="20"/>
                <w:szCs w:val="20"/>
              </w:rPr>
              <w:t>not necessary</w:t>
            </w:r>
          </w:p>
        </w:tc>
      </w:tr>
    </w:tbl>
    <w:p w14:paraId="783F7DB9" w14:textId="77777777" w:rsidR="0096172C" w:rsidRDefault="0096172C">
      <w:pPr>
        <w:rPr>
          <w:b/>
          <w:sz w:val="20"/>
          <w:szCs w:val="20"/>
          <w:lang w:val="en-US"/>
        </w:rPr>
      </w:pPr>
    </w:p>
    <w:p w14:paraId="36C7148C" w14:textId="77777777" w:rsidR="0096172C" w:rsidRPr="0055224B" w:rsidRDefault="001F479F">
      <w:pPr>
        <w:pStyle w:val="ListParagraph"/>
        <w:numPr>
          <w:ilvl w:val="0"/>
          <w:numId w:val="1"/>
        </w:numPr>
        <w:rPr>
          <w:b/>
          <w:sz w:val="20"/>
          <w:szCs w:val="20"/>
          <w:lang w:val="en-US"/>
        </w:rPr>
      </w:pPr>
      <w:r w:rsidRPr="0055224B">
        <w:rPr>
          <w:b/>
          <w:sz w:val="20"/>
          <w:szCs w:val="20"/>
          <w:lang w:val="en-US"/>
        </w:rPr>
        <w:t>Conditions (where necessary)</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9"/>
        <w:gridCol w:w="6750"/>
      </w:tblGrid>
      <w:tr w:rsidR="0096172C" w14:paraId="0939F08F" w14:textId="77777777" w:rsidTr="00856F8C">
        <w:tc>
          <w:tcPr>
            <w:tcW w:w="2639" w:type="dxa"/>
            <w:vAlign w:val="center"/>
          </w:tcPr>
          <w:p w14:paraId="0E6C1FE5" w14:textId="6AE1A883" w:rsidR="0096172C" w:rsidRDefault="001F479F" w:rsidP="0023211F">
            <w:pPr>
              <w:pStyle w:val="NoSpacing"/>
              <w:rPr>
                <w:rFonts w:ascii="Times New Roman" w:hAnsi="Times New Roman"/>
                <w:sz w:val="20"/>
                <w:szCs w:val="20"/>
              </w:rPr>
            </w:pPr>
            <w:r>
              <w:rPr>
                <w:rFonts w:ascii="Times New Roman" w:hAnsi="Times New Roman"/>
                <w:sz w:val="20"/>
                <w:szCs w:val="20"/>
              </w:rPr>
              <w:t>5.1 for the course</w:t>
            </w:r>
          </w:p>
        </w:tc>
        <w:tc>
          <w:tcPr>
            <w:tcW w:w="6750" w:type="dxa"/>
            <w:vAlign w:val="center"/>
          </w:tcPr>
          <w:p w14:paraId="567F7E0E" w14:textId="77777777" w:rsidR="0029366C" w:rsidRPr="000F086B" w:rsidRDefault="0029366C" w:rsidP="0029366C">
            <w:pPr>
              <w:pStyle w:val="NoSpacing"/>
              <w:numPr>
                <w:ilvl w:val="0"/>
                <w:numId w:val="3"/>
              </w:numPr>
              <w:ind w:left="218" w:hanging="184"/>
              <w:rPr>
                <w:rFonts w:ascii="Times New Roman" w:hAnsi="Times New Roman"/>
                <w:sz w:val="20"/>
                <w:szCs w:val="20"/>
              </w:rPr>
            </w:pPr>
            <w:r w:rsidRPr="000F086B">
              <w:rPr>
                <w:rFonts w:ascii="Times New Roman" w:hAnsi="Times New Roman"/>
                <w:sz w:val="20"/>
                <w:szCs w:val="20"/>
              </w:rPr>
              <w:t>Attendance of a minimum of 50% of the total number of courses.</w:t>
            </w:r>
          </w:p>
          <w:p w14:paraId="7413CE6D" w14:textId="77777777" w:rsidR="0029366C" w:rsidRPr="000F086B" w:rsidRDefault="0029366C" w:rsidP="0029366C">
            <w:pPr>
              <w:pStyle w:val="NoSpacing"/>
              <w:numPr>
                <w:ilvl w:val="0"/>
                <w:numId w:val="3"/>
              </w:numPr>
              <w:ind w:left="216" w:hanging="216"/>
              <w:rPr>
                <w:rFonts w:ascii="Times New Roman" w:hAnsi="Times New Roman"/>
                <w:sz w:val="20"/>
                <w:szCs w:val="20"/>
              </w:rPr>
            </w:pPr>
            <w:r w:rsidRPr="000F086B">
              <w:rPr>
                <w:rFonts w:ascii="Times New Roman" w:hAnsi="Times New Roman"/>
                <w:sz w:val="20"/>
                <w:szCs w:val="20"/>
              </w:rPr>
              <w:t xml:space="preserve">Technical means necessary: laptop, projector, whiteboard and internet connection </w:t>
            </w:r>
          </w:p>
          <w:p w14:paraId="36E328A7" w14:textId="77777777" w:rsidR="0029366C" w:rsidRPr="000F086B" w:rsidRDefault="0029366C" w:rsidP="0029366C">
            <w:pPr>
              <w:pStyle w:val="NoSpacing"/>
              <w:numPr>
                <w:ilvl w:val="0"/>
                <w:numId w:val="3"/>
              </w:numPr>
              <w:ind w:left="218" w:hanging="184"/>
              <w:rPr>
                <w:rFonts w:ascii="Times New Roman" w:hAnsi="Times New Roman"/>
                <w:sz w:val="20"/>
                <w:szCs w:val="20"/>
              </w:rPr>
            </w:pPr>
            <w:r w:rsidRPr="000F086B">
              <w:rPr>
                <w:rFonts w:ascii="Times New Roman" w:hAnsi="Times New Roman"/>
                <w:sz w:val="20"/>
                <w:szCs w:val="20"/>
              </w:rPr>
              <w:t>All online communication will take place on Google Classroom</w:t>
            </w:r>
          </w:p>
          <w:p w14:paraId="439B6EA7" w14:textId="77777777" w:rsidR="0029366C" w:rsidRPr="000F086B" w:rsidRDefault="0029366C" w:rsidP="0029366C">
            <w:pPr>
              <w:pStyle w:val="NoSpacing"/>
              <w:ind w:left="218"/>
              <w:rPr>
                <w:rFonts w:ascii="Times New Roman" w:hAnsi="Times New Roman"/>
                <w:sz w:val="20"/>
                <w:szCs w:val="20"/>
              </w:rPr>
            </w:pPr>
          </w:p>
          <w:p w14:paraId="7C955DBC" w14:textId="33CF6029" w:rsidR="007D7B4D" w:rsidRDefault="0029366C" w:rsidP="0029366C">
            <w:pPr>
              <w:pStyle w:val="NoSpacing"/>
              <w:rPr>
                <w:rFonts w:ascii="Times New Roman" w:hAnsi="Times New Roman"/>
                <w:sz w:val="20"/>
                <w:szCs w:val="20"/>
              </w:rPr>
            </w:pPr>
            <w:r w:rsidRPr="000F086B">
              <w:rPr>
                <w:rFonts w:ascii="Times New Roman" w:hAnsi="Times New Roman"/>
                <w:sz w:val="20"/>
                <w:szCs w:val="20"/>
              </w:rPr>
              <w:t xml:space="preserve">Note: for special situations (medical problems, employee status, etc.), according to the regulations and based on a specific approval, a decrease in attendance will be accepted, within the limits provided by the regulations in force in the WUT. Exempted students will need to complete extra assignments </w:t>
            </w:r>
            <w:r w:rsidR="00C52300">
              <w:rPr>
                <w:rFonts w:ascii="Times New Roman" w:hAnsi="Times New Roman"/>
                <w:sz w:val="20"/>
                <w:szCs w:val="20"/>
              </w:rPr>
              <w:t xml:space="preserve">to reach the minimum attendance required. </w:t>
            </w:r>
          </w:p>
        </w:tc>
      </w:tr>
      <w:tr w:rsidR="0096172C" w14:paraId="5F7DFC22" w14:textId="77777777" w:rsidTr="00856F8C">
        <w:tc>
          <w:tcPr>
            <w:tcW w:w="2639" w:type="dxa"/>
            <w:vAlign w:val="center"/>
          </w:tcPr>
          <w:p w14:paraId="0ECE49C9" w14:textId="6E0A8F0A" w:rsidR="0096172C" w:rsidRDefault="001F479F" w:rsidP="0023211F">
            <w:pPr>
              <w:pStyle w:val="NoSpacing"/>
              <w:rPr>
                <w:rFonts w:ascii="Times New Roman" w:hAnsi="Times New Roman"/>
                <w:sz w:val="20"/>
                <w:szCs w:val="20"/>
              </w:rPr>
            </w:pPr>
            <w:r>
              <w:rPr>
                <w:rFonts w:ascii="Times New Roman" w:hAnsi="Times New Roman"/>
                <w:sz w:val="20"/>
                <w:szCs w:val="20"/>
              </w:rPr>
              <w:t>5.2 for the seminar/laboratory</w:t>
            </w:r>
          </w:p>
        </w:tc>
        <w:tc>
          <w:tcPr>
            <w:tcW w:w="6750" w:type="dxa"/>
            <w:vAlign w:val="center"/>
          </w:tcPr>
          <w:p w14:paraId="5BF0316E" w14:textId="77777777" w:rsidR="0029366C" w:rsidRPr="000F086B" w:rsidRDefault="0029366C" w:rsidP="0029366C">
            <w:pPr>
              <w:pStyle w:val="NoSpacing"/>
              <w:numPr>
                <w:ilvl w:val="0"/>
                <w:numId w:val="3"/>
              </w:numPr>
              <w:ind w:left="218" w:hanging="184"/>
              <w:rPr>
                <w:rFonts w:ascii="Times New Roman" w:hAnsi="Times New Roman"/>
                <w:sz w:val="20"/>
                <w:szCs w:val="20"/>
              </w:rPr>
            </w:pPr>
            <w:r w:rsidRPr="000F086B">
              <w:rPr>
                <w:rFonts w:ascii="Times New Roman" w:hAnsi="Times New Roman"/>
                <w:sz w:val="20"/>
                <w:szCs w:val="20"/>
              </w:rPr>
              <w:t>Attendance of a minimum of 70% of the total number of seminars.</w:t>
            </w:r>
          </w:p>
          <w:p w14:paraId="28A51F94" w14:textId="1B420632" w:rsidR="0029366C" w:rsidRPr="000F086B" w:rsidRDefault="0029366C" w:rsidP="0029366C">
            <w:pPr>
              <w:pStyle w:val="NoSpacing"/>
              <w:numPr>
                <w:ilvl w:val="0"/>
                <w:numId w:val="3"/>
              </w:numPr>
              <w:ind w:left="216" w:hanging="216"/>
              <w:rPr>
                <w:rFonts w:ascii="Times New Roman" w:hAnsi="Times New Roman"/>
                <w:color w:val="000000" w:themeColor="text1"/>
                <w:sz w:val="20"/>
                <w:szCs w:val="20"/>
              </w:rPr>
            </w:pPr>
            <w:r w:rsidRPr="000F086B">
              <w:rPr>
                <w:rFonts w:ascii="Times New Roman" w:hAnsi="Times New Roman"/>
                <w:color w:val="000000" w:themeColor="text1"/>
                <w:sz w:val="20"/>
                <w:szCs w:val="20"/>
              </w:rPr>
              <w:t xml:space="preserve">Technical means necessary: laptop, projector, whiteboard and internet connection </w:t>
            </w:r>
          </w:p>
          <w:p w14:paraId="61B949B4" w14:textId="77777777" w:rsidR="0029366C" w:rsidRPr="000F086B" w:rsidRDefault="0029366C" w:rsidP="0029366C">
            <w:pPr>
              <w:pStyle w:val="NoSpacing"/>
              <w:numPr>
                <w:ilvl w:val="0"/>
                <w:numId w:val="3"/>
              </w:numPr>
              <w:ind w:left="218" w:hanging="184"/>
              <w:rPr>
                <w:rFonts w:ascii="Times New Roman" w:hAnsi="Times New Roman"/>
                <w:sz w:val="20"/>
                <w:szCs w:val="20"/>
              </w:rPr>
            </w:pPr>
            <w:r w:rsidRPr="000F086B">
              <w:rPr>
                <w:rFonts w:ascii="Times New Roman" w:hAnsi="Times New Roman"/>
                <w:sz w:val="20"/>
                <w:szCs w:val="20"/>
              </w:rPr>
              <w:t>All online communication will take place on Google Classroom</w:t>
            </w:r>
          </w:p>
          <w:p w14:paraId="1C4D6F89" w14:textId="77777777" w:rsidR="0029366C" w:rsidRPr="000F086B" w:rsidRDefault="0029366C" w:rsidP="0029366C">
            <w:pPr>
              <w:pStyle w:val="NoSpacing"/>
              <w:rPr>
                <w:rFonts w:ascii="Times New Roman" w:hAnsi="Times New Roman"/>
                <w:sz w:val="20"/>
                <w:szCs w:val="20"/>
              </w:rPr>
            </w:pPr>
          </w:p>
          <w:p w14:paraId="4280BA75" w14:textId="1C19067F" w:rsidR="007D7B4D" w:rsidRDefault="0029366C" w:rsidP="0029366C">
            <w:pPr>
              <w:pStyle w:val="NoSpacing"/>
              <w:rPr>
                <w:rFonts w:ascii="Times New Roman" w:hAnsi="Times New Roman"/>
                <w:sz w:val="20"/>
                <w:szCs w:val="20"/>
              </w:rPr>
            </w:pPr>
            <w:r w:rsidRPr="000F086B">
              <w:rPr>
                <w:rFonts w:ascii="Times New Roman" w:hAnsi="Times New Roman"/>
                <w:sz w:val="20"/>
                <w:szCs w:val="20"/>
              </w:rPr>
              <w:lastRenderedPageBreak/>
              <w:t xml:space="preserve">Note: for special situations (medical problems, employee status, etc.), according to the regulations and based on a specific approval, a decrease in attendance will be accepted, within the limits provided by the regulations in force in the WUT. Exempted students will need to complete extra assignments </w:t>
            </w:r>
            <w:r w:rsidR="00C52300">
              <w:rPr>
                <w:rFonts w:ascii="Times New Roman" w:hAnsi="Times New Roman"/>
                <w:sz w:val="20"/>
                <w:szCs w:val="20"/>
              </w:rPr>
              <w:t xml:space="preserve">to reach the minimum attendance required. </w:t>
            </w:r>
          </w:p>
        </w:tc>
      </w:tr>
    </w:tbl>
    <w:p w14:paraId="22EDBA9B" w14:textId="77777777" w:rsidR="00294F96" w:rsidRDefault="00294F96" w:rsidP="00294F96">
      <w:pPr>
        <w:pStyle w:val="ListParagraph"/>
        <w:rPr>
          <w:b/>
          <w:sz w:val="20"/>
          <w:szCs w:val="20"/>
          <w:lang w:val="en-US"/>
        </w:rPr>
      </w:pPr>
    </w:p>
    <w:p w14:paraId="57CBCFB1" w14:textId="61246236" w:rsidR="0023211F" w:rsidRPr="0023211F" w:rsidRDefault="0023211F" w:rsidP="0023211F">
      <w:pPr>
        <w:pStyle w:val="ListParagraph"/>
        <w:numPr>
          <w:ilvl w:val="0"/>
          <w:numId w:val="1"/>
        </w:numPr>
        <w:jc w:val="both"/>
        <w:rPr>
          <w:rFonts w:eastAsia="SimSun"/>
          <w:color w:val="000000"/>
          <w:sz w:val="16"/>
          <w:szCs w:val="20"/>
          <w:lang w:val="en-US" w:eastAsia="zh-CN" w:bidi="ar"/>
        </w:rPr>
      </w:pPr>
      <w:r w:rsidRPr="0023211F">
        <w:rPr>
          <w:b/>
          <w:bCs/>
          <w:color w:val="000000"/>
          <w:sz w:val="20"/>
        </w:rPr>
        <w:t>Discipline objectives - expected learning outcomes which contribute to the completion and passing the discipline</w:t>
      </w:r>
    </w:p>
    <w:p w14:paraId="53467B6E" w14:textId="77777777" w:rsidR="0023211F" w:rsidRPr="0023211F" w:rsidRDefault="0023211F" w:rsidP="0023211F">
      <w:pPr>
        <w:pStyle w:val="ListParagraph"/>
        <w:jc w:val="both"/>
        <w:rPr>
          <w:rFonts w:eastAsia="SimSun"/>
          <w:color w:val="000000"/>
          <w:sz w:val="20"/>
          <w:szCs w:val="20"/>
          <w:lang w:val="en-US" w:eastAsia="zh-CN" w:bidi="ar"/>
        </w:rPr>
      </w:pPr>
    </w:p>
    <w:p w14:paraId="6BD290C9" w14:textId="77777777" w:rsidR="0096172C" w:rsidRPr="00764EE9" w:rsidRDefault="001F479F">
      <w:pPr>
        <w:ind w:firstLine="720"/>
        <w:jc w:val="both"/>
        <w:rPr>
          <w:sz w:val="20"/>
          <w:szCs w:val="20"/>
        </w:rPr>
      </w:pPr>
      <w:r w:rsidRPr="00764EE9">
        <w:rPr>
          <w:rFonts w:eastAsia="SimSun"/>
          <w:color w:val="000000"/>
          <w:sz w:val="20"/>
          <w:szCs w:val="20"/>
          <w:lang w:val="en-US" w:eastAsia="zh-CN" w:bidi="ar"/>
        </w:rPr>
        <w:t xml:space="preserve">The main course objectives are as follows: </w:t>
      </w:r>
    </w:p>
    <w:p w14:paraId="080962A3" w14:textId="5DED127C" w:rsidR="0096172C" w:rsidRPr="00764EE9" w:rsidRDefault="001F479F" w:rsidP="00764EE9">
      <w:pPr>
        <w:pStyle w:val="ListParagraph"/>
        <w:numPr>
          <w:ilvl w:val="0"/>
          <w:numId w:val="12"/>
        </w:numPr>
        <w:jc w:val="both"/>
        <w:rPr>
          <w:rFonts w:eastAsia="SimSun"/>
          <w:color w:val="000000"/>
          <w:sz w:val="20"/>
          <w:szCs w:val="20"/>
          <w:lang w:val="en-US" w:eastAsia="zh-CN" w:bidi="ar"/>
        </w:rPr>
      </w:pPr>
      <w:r w:rsidRPr="00764EE9">
        <w:rPr>
          <w:rFonts w:eastAsia="SimSun"/>
          <w:color w:val="000000"/>
          <w:sz w:val="20"/>
          <w:szCs w:val="20"/>
          <w:lang w:val="en-US" w:eastAsia="zh-CN" w:bidi="ar"/>
        </w:rPr>
        <w:t>Obtain exposure</w:t>
      </w:r>
      <w:r w:rsidR="00971C1B" w:rsidRPr="00764EE9">
        <w:rPr>
          <w:rFonts w:eastAsia="SimSun"/>
          <w:color w:val="000000"/>
          <w:sz w:val="20"/>
          <w:szCs w:val="20"/>
          <w:lang w:val="en-US" w:eastAsia="zh-CN" w:bidi="ar"/>
        </w:rPr>
        <w:t xml:space="preserve"> and knowledge</w:t>
      </w:r>
      <w:r w:rsidRPr="00764EE9">
        <w:rPr>
          <w:rFonts w:eastAsia="SimSun"/>
          <w:color w:val="000000"/>
          <w:sz w:val="20"/>
          <w:szCs w:val="20"/>
          <w:lang w:val="en-US" w:eastAsia="zh-CN" w:bidi="ar"/>
        </w:rPr>
        <w:t xml:space="preserve"> </w:t>
      </w:r>
      <w:r w:rsidR="00C52300">
        <w:rPr>
          <w:rFonts w:eastAsia="SimSun"/>
          <w:color w:val="000000"/>
          <w:sz w:val="20"/>
          <w:szCs w:val="20"/>
          <w:lang w:val="en-US" w:eastAsia="zh-CN" w:bidi="ar"/>
        </w:rPr>
        <w:t xml:space="preserve">to </w:t>
      </w:r>
      <w:r w:rsidRPr="00764EE9">
        <w:rPr>
          <w:rFonts w:eastAsia="SimSun"/>
          <w:color w:val="000000"/>
          <w:sz w:val="20"/>
          <w:szCs w:val="20"/>
          <w:lang w:val="en-US" w:eastAsia="zh-CN" w:bidi="ar"/>
        </w:rPr>
        <w:t xml:space="preserve">theoretical and empirical research in </w:t>
      </w:r>
      <w:r w:rsidR="00971C1B" w:rsidRPr="00764EE9">
        <w:rPr>
          <w:rFonts w:eastAsia="SimSun"/>
          <w:color w:val="000000"/>
          <w:sz w:val="20"/>
          <w:szCs w:val="20"/>
          <w:lang w:val="en-US" w:eastAsia="zh-CN" w:bidi="ar"/>
        </w:rPr>
        <w:t>Evolutionary Psychology</w:t>
      </w:r>
      <w:r w:rsidR="00F1222C">
        <w:rPr>
          <w:rFonts w:eastAsia="SimSun"/>
          <w:color w:val="000000"/>
          <w:sz w:val="20"/>
          <w:szCs w:val="20"/>
          <w:lang w:val="en-US" w:eastAsia="zh-CN" w:bidi="ar"/>
        </w:rPr>
        <w:t>.</w:t>
      </w:r>
      <w:r w:rsidRPr="00764EE9">
        <w:rPr>
          <w:rFonts w:eastAsia="SimSun"/>
          <w:color w:val="000000"/>
          <w:sz w:val="20"/>
          <w:szCs w:val="20"/>
          <w:lang w:val="en-US" w:eastAsia="zh-CN" w:bidi="ar"/>
        </w:rPr>
        <w:t xml:space="preserve"> </w:t>
      </w:r>
    </w:p>
    <w:p w14:paraId="3B568138" w14:textId="1FDE1EA7" w:rsidR="00764EE9" w:rsidRPr="00764EE9" w:rsidRDefault="00764EE9" w:rsidP="00764EE9">
      <w:pPr>
        <w:pStyle w:val="ListParagraph"/>
        <w:numPr>
          <w:ilvl w:val="0"/>
          <w:numId w:val="12"/>
        </w:numPr>
        <w:jc w:val="both"/>
        <w:rPr>
          <w:rFonts w:eastAsia="SimSun"/>
          <w:color w:val="000000"/>
          <w:sz w:val="20"/>
          <w:szCs w:val="20"/>
          <w:lang w:val="en-US" w:eastAsia="zh-CN" w:bidi="ar"/>
        </w:rPr>
      </w:pPr>
      <w:r w:rsidRPr="00764EE9">
        <w:rPr>
          <w:rFonts w:eastAsia="SimSun"/>
          <w:color w:val="000000"/>
          <w:sz w:val="20"/>
          <w:szCs w:val="20"/>
          <w:lang w:val="en-US" w:eastAsia="zh-CN" w:bidi="ar"/>
        </w:rPr>
        <w:t>Understand the mechanisms of evolution and how these mechanisms operate</w:t>
      </w:r>
      <w:r w:rsidR="00F1222C">
        <w:rPr>
          <w:rFonts w:eastAsia="SimSun"/>
          <w:color w:val="000000"/>
          <w:sz w:val="20"/>
          <w:szCs w:val="20"/>
          <w:lang w:val="en-US" w:eastAsia="zh-CN" w:bidi="ar"/>
        </w:rPr>
        <w:t>.</w:t>
      </w:r>
    </w:p>
    <w:p w14:paraId="4E07C34A" w14:textId="274A9D4C" w:rsidR="00764EE9" w:rsidRPr="00764EE9" w:rsidRDefault="001F479F" w:rsidP="00764EE9">
      <w:pPr>
        <w:pStyle w:val="ListParagraph"/>
        <w:numPr>
          <w:ilvl w:val="0"/>
          <w:numId w:val="12"/>
        </w:numPr>
        <w:jc w:val="both"/>
        <w:rPr>
          <w:rFonts w:eastAsia="SimSun"/>
          <w:color w:val="000000"/>
          <w:sz w:val="20"/>
          <w:szCs w:val="20"/>
          <w:lang w:val="en-US" w:eastAsia="zh-CN" w:bidi="ar"/>
        </w:rPr>
      </w:pPr>
      <w:r w:rsidRPr="00764EE9">
        <w:rPr>
          <w:rFonts w:eastAsia="SimSun"/>
          <w:color w:val="000000"/>
          <w:sz w:val="20"/>
          <w:szCs w:val="20"/>
          <w:lang w:val="en-US" w:eastAsia="zh-CN" w:bidi="ar"/>
        </w:rPr>
        <w:t xml:space="preserve">Learn how to critically assess </w:t>
      </w:r>
      <w:r w:rsidR="00971C1B" w:rsidRPr="00764EE9">
        <w:rPr>
          <w:rFonts w:eastAsia="SimSun"/>
          <w:color w:val="000000"/>
          <w:sz w:val="20"/>
          <w:szCs w:val="20"/>
          <w:lang w:val="en-US" w:eastAsia="zh-CN" w:bidi="ar"/>
        </w:rPr>
        <w:t>theories and research within Evolutionary Psychology</w:t>
      </w:r>
      <w:r w:rsidR="00F1222C">
        <w:rPr>
          <w:rFonts w:eastAsia="SimSun"/>
          <w:color w:val="000000"/>
          <w:sz w:val="20"/>
          <w:szCs w:val="20"/>
          <w:lang w:val="en-US" w:eastAsia="zh-CN" w:bidi="ar"/>
        </w:rPr>
        <w:t>.</w:t>
      </w:r>
      <w:r w:rsidR="00971C1B" w:rsidRPr="00764EE9">
        <w:rPr>
          <w:rFonts w:eastAsia="SimSun"/>
          <w:color w:val="000000"/>
          <w:sz w:val="20"/>
          <w:szCs w:val="20"/>
          <w:lang w:val="en-US" w:eastAsia="zh-CN" w:bidi="ar"/>
        </w:rPr>
        <w:t xml:space="preserve"> </w:t>
      </w:r>
      <w:r w:rsidRPr="00764EE9">
        <w:rPr>
          <w:rFonts w:eastAsia="SimSun"/>
          <w:color w:val="000000"/>
          <w:sz w:val="20"/>
          <w:szCs w:val="20"/>
          <w:lang w:val="en-US" w:eastAsia="zh-CN" w:bidi="ar"/>
        </w:rPr>
        <w:t xml:space="preserve"> </w:t>
      </w:r>
    </w:p>
    <w:p w14:paraId="796DB7B0" w14:textId="24EA5CB2" w:rsidR="0096172C" w:rsidRPr="00764EE9" w:rsidRDefault="00764EE9" w:rsidP="00764EE9">
      <w:pPr>
        <w:pStyle w:val="ListParagraph"/>
        <w:numPr>
          <w:ilvl w:val="0"/>
          <w:numId w:val="12"/>
        </w:numPr>
        <w:jc w:val="both"/>
        <w:rPr>
          <w:rFonts w:eastAsia="SimSun"/>
          <w:color w:val="000000"/>
          <w:sz w:val="20"/>
          <w:szCs w:val="20"/>
          <w:lang w:val="en-US" w:eastAsia="zh-CN" w:bidi="ar"/>
        </w:rPr>
      </w:pPr>
      <w:r w:rsidRPr="00764EE9">
        <w:rPr>
          <w:rFonts w:eastAsia="SimSun"/>
          <w:color w:val="000000"/>
          <w:sz w:val="20"/>
          <w:szCs w:val="20"/>
          <w:lang w:val="en-US" w:eastAsia="zh-CN" w:bidi="ar"/>
        </w:rPr>
        <w:t>Summarize and critically evaluate a research article</w:t>
      </w:r>
      <w:r w:rsidR="00F1222C">
        <w:rPr>
          <w:rFonts w:eastAsia="SimSun"/>
          <w:color w:val="000000"/>
          <w:sz w:val="20"/>
          <w:szCs w:val="20"/>
          <w:lang w:val="en-US" w:eastAsia="zh-CN" w:bidi="ar"/>
        </w:rPr>
        <w:t>.</w:t>
      </w:r>
      <w:r w:rsidRPr="00764EE9">
        <w:rPr>
          <w:rFonts w:eastAsia="SimSun"/>
          <w:color w:val="000000"/>
          <w:sz w:val="20"/>
          <w:szCs w:val="20"/>
          <w:lang w:val="en-US" w:eastAsia="zh-CN" w:bidi="ar"/>
        </w:rPr>
        <w:t xml:space="preserve"> </w:t>
      </w:r>
    </w:p>
    <w:p w14:paraId="012CC531" w14:textId="77777777" w:rsidR="0096172C" w:rsidRDefault="0096172C">
      <w:pPr>
        <w:rPr>
          <w:rFonts w:eastAsia="SimSun"/>
          <w:color w:val="000000"/>
          <w:sz w:val="20"/>
          <w:szCs w:val="20"/>
          <w:lang w:val="en-US" w:eastAsia="zh-CN" w:bidi="ar"/>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2"/>
        <w:gridCol w:w="8017"/>
      </w:tblGrid>
      <w:tr w:rsidR="0096172C" w:rsidRPr="007C2D1E" w14:paraId="6ADA1090" w14:textId="77777777">
        <w:trPr>
          <w:cantSplit/>
          <w:trHeight w:val="890"/>
        </w:trPr>
        <w:tc>
          <w:tcPr>
            <w:tcW w:w="993" w:type="dxa"/>
            <w:vAlign w:val="center"/>
          </w:tcPr>
          <w:p w14:paraId="2D958BCB" w14:textId="77777777" w:rsidR="0096172C" w:rsidRPr="005364D3" w:rsidRDefault="001F479F">
            <w:pPr>
              <w:pStyle w:val="NoSpacing"/>
              <w:rPr>
                <w:rFonts w:ascii="Times New Roman" w:hAnsi="Times New Roman"/>
                <w:sz w:val="20"/>
                <w:szCs w:val="20"/>
              </w:rPr>
            </w:pPr>
            <w:r w:rsidRPr="005364D3">
              <w:rPr>
                <w:rFonts w:ascii="Times New Roman" w:hAnsi="Times New Roman"/>
                <w:sz w:val="20"/>
                <w:szCs w:val="20"/>
              </w:rPr>
              <w:t>Knowledge</w:t>
            </w:r>
          </w:p>
        </w:tc>
        <w:tc>
          <w:tcPr>
            <w:tcW w:w="8396" w:type="dxa"/>
            <w:vAlign w:val="center"/>
          </w:tcPr>
          <w:p w14:paraId="758D70C9" w14:textId="77777777" w:rsidR="00294F96" w:rsidRPr="00173A3C" w:rsidRDefault="00294F96" w:rsidP="00294F96">
            <w:pPr>
              <w:pStyle w:val="ListParagraph"/>
              <w:numPr>
                <w:ilvl w:val="0"/>
                <w:numId w:val="5"/>
              </w:numPr>
              <w:spacing w:before="100" w:beforeAutospacing="1" w:after="100" w:afterAutospacing="1"/>
              <w:rPr>
                <w:sz w:val="20"/>
                <w:lang w:val="en-US" w:eastAsia="en-US"/>
              </w:rPr>
            </w:pPr>
            <w:r w:rsidRPr="00173A3C">
              <w:rPr>
                <w:sz w:val="20"/>
                <w:lang w:val="en-US" w:eastAsia="en-US"/>
              </w:rPr>
              <w:t>Works with theoretical constructs, clearly distinguished from common-sense knowledge, which are applied in psychological measures with robust psychometric properties (validity, reliability, sensitivity, face validity, etc.).</w:t>
            </w:r>
          </w:p>
          <w:p w14:paraId="4E2CC88D" w14:textId="77777777" w:rsidR="00294F96" w:rsidRPr="00173A3C" w:rsidRDefault="00294F96" w:rsidP="00294F96">
            <w:pPr>
              <w:pStyle w:val="ListParagraph"/>
              <w:numPr>
                <w:ilvl w:val="0"/>
                <w:numId w:val="5"/>
              </w:numPr>
              <w:spacing w:before="100" w:beforeAutospacing="1" w:after="100" w:afterAutospacing="1"/>
              <w:rPr>
                <w:sz w:val="20"/>
                <w:lang w:val="en-US" w:eastAsia="en-US"/>
              </w:rPr>
            </w:pPr>
            <w:r w:rsidRPr="00173A3C">
              <w:rPr>
                <w:sz w:val="20"/>
                <w:lang w:val="en-US" w:eastAsia="en-US"/>
              </w:rPr>
              <w:t>Reports on the main theories regarding social relationships/interactions, necessary for client interaction.</w:t>
            </w:r>
          </w:p>
          <w:p w14:paraId="4C22B72D" w14:textId="2716BB0A" w:rsidR="0096172C" w:rsidRPr="005364D3" w:rsidRDefault="00294F96" w:rsidP="00294F96">
            <w:pPr>
              <w:pStyle w:val="ListParagraph"/>
              <w:numPr>
                <w:ilvl w:val="0"/>
                <w:numId w:val="5"/>
              </w:numPr>
              <w:jc w:val="both"/>
              <w:rPr>
                <w:rFonts w:eastAsia="SimSun"/>
                <w:color w:val="000000"/>
                <w:sz w:val="20"/>
                <w:szCs w:val="20"/>
                <w:lang w:val="en-US" w:eastAsia="zh-CN" w:bidi="ar"/>
              </w:rPr>
            </w:pPr>
            <w:r w:rsidRPr="00173A3C">
              <w:rPr>
                <w:sz w:val="20"/>
                <w:lang w:val="en-US" w:eastAsia="en-US"/>
              </w:rPr>
              <w:t>Uses appropriately the language and terminology specific to the field in interactions with the beneficiaries of psychological services, ensuring that the conveyed message is understood.</w:t>
            </w:r>
          </w:p>
        </w:tc>
      </w:tr>
      <w:tr w:rsidR="0096172C" w:rsidRPr="007C2D1E" w14:paraId="474822EB" w14:textId="77777777">
        <w:trPr>
          <w:cantSplit/>
          <w:trHeight w:val="831"/>
        </w:trPr>
        <w:tc>
          <w:tcPr>
            <w:tcW w:w="993" w:type="dxa"/>
            <w:vAlign w:val="center"/>
          </w:tcPr>
          <w:p w14:paraId="4ABA4EA3" w14:textId="77777777" w:rsidR="0096172C" w:rsidRPr="00A74C20" w:rsidRDefault="001F479F">
            <w:pPr>
              <w:pStyle w:val="NoSpacing"/>
              <w:rPr>
                <w:rFonts w:ascii="Times New Roman" w:hAnsi="Times New Roman"/>
                <w:sz w:val="20"/>
                <w:szCs w:val="20"/>
              </w:rPr>
            </w:pPr>
            <w:r w:rsidRPr="00A74C20">
              <w:rPr>
                <w:rFonts w:ascii="Times New Roman" w:hAnsi="Times New Roman"/>
                <w:sz w:val="20"/>
                <w:szCs w:val="20"/>
              </w:rPr>
              <w:t>Skills</w:t>
            </w:r>
          </w:p>
        </w:tc>
        <w:tc>
          <w:tcPr>
            <w:tcW w:w="8396" w:type="dxa"/>
            <w:vAlign w:val="center"/>
          </w:tcPr>
          <w:p w14:paraId="32C6263C" w14:textId="77777777" w:rsidR="00294F96" w:rsidRPr="00173A3C" w:rsidRDefault="00294F96" w:rsidP="00294F96">
            <w:pPr>
              <w:pStyle w:val="ListParagraph"/>
              <w:numPr>
                <w:ilvl w:val="0"/>
                <w:numId w:val="5"/>
              </w:numPr>
              <w:spacing w:before="100" w:beforeAutospacing="1" w:after="100" w:afterAutospacing="1"/>
              <w:rPr>
                <w:sz w:val="20"/>
                <w:lang w:val="en-US" w:eastAsia="en-US"/>
              </w:rPr>
            </w:pPr>
            <w:r w:rsidRPr="00173A3C">
              <w:rPr>
                <w:sz w:val="20"/>
                <w:lang w:val="en-US" w:eastAsia="en-US"/>
              </w:rPr>
              <w:t>Presents information coherently, using clear language and appropriate written materials, making reasonable adjustments to optimize understanding before an audience, under supervision.</w:t>
            </w:r>
          </w:p>
          <w:p w14:paraId="76B5A51C" w14:textId="77777777" w:rsidR="00294F96" w:rsidRPr="00173A3C" w:rsidRDefault="00294F96" w:rsidP="00294F96">
            <w:pPr>
              <w:pStyle w:val="ListParagraph"/>
              <w:numPr>
                <w:ilvl w:val="0"/>
                <w:numId w:val="5"/>
              </w:numPr>
              <w:spacing w:before="100" w:beforeAutospacing="1" w:after="100" w:afterAutospacing="1"/>
              <w:rPr>
                <w:sz w:val="20"/>
                <w:lang w:val="en-US" w:eastAsia="en-US"/>
              </w:rPr>
            </w:pPr>
            <w:r w:rsidRPr="00173A3C">
              <w:rPr>
                <w:sz w:val="20"/>
                <w:lang w:val="en-US" w:eastAsia="en-US"/>
              </w:rPr>
              <w:t>Demonstrates the assimilation of group interaction techniques, empathetic interpersonal communication skills, and the ability to assume specific roles within teamwork.</w:t>
            </w:r>
          </w:p>
          <w:p w14:paraId="1E5F40DD" w14:textId="318C10CB" w:rsidR="0096172C" w:rsidRPr="00C53C64" w:rsidRDefault="00294F96" w:rsidP="00294F96">
            <w:pPr>
              <w:pStyle w:val="ListParagraph"/>
              <w:numPr>
                <w:ilvl w:val="0"/>
                <w:numId w:val="5"/>
              </w:numPr>
              <w:jc w:val="both"/>
              <w:rPr>
                <w:rFonts w:eastAsia="SimSun"/>
                <w:color w:val="000000"/>
                <w:sz w:val="20"/>
                <w:szCs w:val="20"/>
                <w:lang w:val="en-US" w:eastAsia="zh-CN" w:bidi="ar"/>
              </w:rPr>
            </w:pPr>
            <w:r w:rsidRPr="00173A3C">
              <w:rPr>
                <w:sz w:val="20"/>
                <w:lang w:val="en-US" w:eastAsia="en-US"/>
              </w:rPr>
              <w:t>Interacts effectively with others within teams focused on accomplishing common tasks.</w:t>
            </w:r>
          </w:p>
        </w:tc>
      </w:tr>
      <w:tr w:rsidR="0096172C" w14:paraId="2110EB66" w14:textId="77777777">
        <w:trPr>
          <w:cantSplit/>
          <w:trHeight w:val="984"/>
        </w:trPr>
        <w:tc>
          <w:tcPr>
            <w:tcW w:w="993" w:type="dxa"/>
            <w:vAlign w:val="center"/>
          </w:tcPr>
          <w:p w14:paraId="357079E6" w14:textId="77777777" w:rsidR="0096172C" w:rsidRPr="00A74C20" w:rsidRDefault="001F479F">
            <w:pPr>
              <w:pStyle w:val="NoSpacing"/>
              <w:jc w:val="both"/>
              <w:rPr>
                <w:rFonts w:ascii="Times New Roman" w:hAnsi="Times New Roman"/>
                <w:sz w:val="20"/>
                <w:szCs w:val="20"/>
              </w:rPr>
            </w:pPr>
            <w:r w:rsidRPr="00A74C20">
              <w:rPr>
                <w:rFonts w:ascii="Times New Roman" w:hAnsi="Times New Roman"/>
                <w:sz w:val="20"/>
                <w:szCs w:val="20"/>
              </w:rPr>
              <w:t>Responsibility and autonomy</w:t>
            </w:r>
          </w:p>
        </w:tc>
        <w:tc>
          <w:tcPr>
            <w:tcW w:w="8396" w:type="dxa"/>
            <w:vAlign w:val="center"/>
          </w:tcPr>
          <w:p w14:paraId="0A27FC94" w14:textId="77777777" w:rsidR="005C3D70" w:rsidRPr="00F9774F" w:rsidRDefault="005C3D70" w:rsidP="005C3D70">
            <w:pPr>
              <w:pStyle w:val="ListParagraph"/>
              <w:numPr>
                <w:ilvl w:val="0"/>
                <w:numId w:val="6"/>
              </w:numPr>
              <w:spacing w:before="100" w:beforeAutospacing="1" w:after="100" w:afterAutospacing="1"/>
              <w:rPr>
                <w:sz w:val="22"/>
                <w:lang w:val="en-US" w:eastAsia="en-US"/>
              </w:rPr>
            </w:pPr>
            <w:r w:rsidRPr="00F9774F">
              <w:rPr>
                <w:sz w:val="22"/>
                <w:lang w:val="en-US" w:eastAsia="en-US"/>
              </w:rPr>
              <w:t>Demonstrates reflexivity by showing openness to critical, hypothesis-oriented reflection and by applying reasoning in decision-making processes within psychological practice.</w:t>
            </w:r>
          </w:p>
          <w:p w14:paraId="3B11690C" w14:textId="77777777" w:rsidR="005C3D70" w:rsidRPr="00F9774F" w:rsidRDefault="005C3D70" w:rsidP="005C3D70">
            <w:pPr>
              <w:pStyle w:val="ListParagraph"/>
              <w:numPr>
                <w:ilvl w:val="0"/>
                <w:numId w:val="6"/>
              </w:numPr>
              <w:spacing w:before="100" w:beforeAutospacing="1" w:after="100" w:afterAutospacing="1"/>
              <w:rPr>
                <w:sz w:val="22"/>
                <w:lang w:val="en-US" w:eastAsia="en-US"/>
              </w:rPr>
            </w:pPr>
            <w:r w:rsidRPr="00F9774F">
              <w:rPr>
                <w:sz w:val="22"/>
                <w:lang w:val="en-US" w:eastAsia="en-US"/>
              </w:rPr>
              <w:t>Acquires strategies for rigorous, efficient, and responsible work, punctuality, and personal accountability for results, based on the principles, norms, and values of the professional code of ethics, which are to be applied in the relationship with the beneficiaries of psychological services.</w:t>
            </w:r>
          </w:p>
          <w:p w14:paraId="25F7BC70" w14:textId="77777777" w:rsidR="005C3D70" w:rsidRPr="00F9774F" w:rsidRDefault="005C3D70" w:rsidP="005C3D70">
            <w:pPr>
              <w:pStyle w:val="ListParagraph"/>
              <w:numPr>
                <w:ilvl w:val="0"/>
                <w:numId w:val="6"/>
              </w:numPr>
              <w:spacing w:before="100" w:beforeAutospacing="1" w:after="100" w:afterAutospacing="1"/>
              <w:rPr>
                <w:sz w:val="22"/>
                <w:lang w:val="en-US" w:eastAsia="en-US"/>
              </w:rPr>
            </w:pPr>
            <w:r w:rsidRPr="00F9774F">
              <w:rPr>
                <w:sz w:val="22"/>
                <w:lang w:val="en-US" w:eastAsia="en-US"/>
              </w:rPr>
              <w:t>Responsibly integrates technology into the process of learning and professional development.</w:t>
            </w:r>
          </w:p>
          <w:p w14:paraId="4372AAD8" w14:textId="2C04EEAE" w:rsidR="0096172C" w:rsidRPr="00A74C20" w:rsidRDefault="005C3D70" w:rsidP="005C3D70">
            <w:pPr>
              <w:pStyle w:val="ListParagraph"/>
              <w:numPr>
                <w:ilvl w:val="0"/>
                <w:numId w:val="6"/>
              </w:numPr>
              <w:jc w:val="both"/>
              <w:rPr>
                <w:color w:val="202124"/>
                <w:sz w:val="20"/>
                <w:szCs w:val="20"/>
                <w:shd w:val="clear" w:color="auto" w:fill="F8F9FA"/>
                <w:lang w:val="en-US"/>
              </w:rPr>
            </w:pPr>
            <w:r w:rsidRPr="00F9774F">
              <w:rPr>
                <w:sz w:val="22"/>
                <w:lang w:val="en-US" w:eastAsia="en-US"/>
              </w:rPr>
              <w:t>Expresses in professional practice curiosity and respect toward diverse social/cultural identities.</w:t>
            </w:r>
          </w:p>
        </w:tc>
      </w:tr>
    </w:tbl>
    <w:p w14:paraId="682A17A8" w14:textId="77777777" w:rsidR="0096172C" w:rsidRDefault="0096172C">
      <w:pPr>
        <w:rPr>
          <w:b/>
          <w:sz w:val="20"/>
          <w:szCs w:val="20"/>
          <w:lang w:val="en-US"/>
        </w:rPr>
      </w:pPr>
    </w:p>
    <w:p w14:paraId="31DA7ECB" w14:textId="2798C628" w:rsidR="0096172C" w:rsidRDefault="001F479F">
      <w:pPr>
        <w:pStyle w:val="ListParagraph"/>
        <w:numPr>
          <w:ilvl w:val="0"/>
          <w:numId w:val="1"/>
        </w:numPr>
        <w:rPr>
          <w:b/>
          <w:sz w:val="20"/>
          <w:szCs w:val="20"/>
          <w:lang w:val="en-US"/>
        </w:rPr>
      </w:pPr>
      <w:r>
        <w:rPr>
          <w:b/>
          <w:sz w:val="20"/>
          <w:szCs w:val="20"/>
          <w:lang w:val="en-US"/>
        </w:rPr>
        <w:t xml:space="preserve">Contents </w:t>
      </w:r>
    </w:p>
    <w:p w14:paraId="2AF6C519" w14:textId="77777777" w:rsidR="00A149BD" w:rsidRDefault="00A149BD" w:rsidP="00A149BD">
      <w:pPr>
        <w:pStyle w:val="ListParagraph"/>
        <w:rPr>
          <w:b/>
          <w:sz w:val="20"/>
          <w:szCs w:val="20"/>
          <w:lang w:val="en-US"/>
        </w:rPr>
      </w:pPr>
    </w:p>
    <w:p w14:paraId="52497578" w14:textId="3676331E" w:rsidR="00A149BD" w:rsidRPr="00A149BD" w:rsidRDefault="00A149BD" w:rsidP="00A149BD">
      <w:pPr>
        <w:rPr>
          <w:b/>
          <w:sz w:val="16"/>
          <w:szCs w:val="20"/>
          <w:lang w:val="en-US"/>
        </w:rPr>
      </w:pPr>
      <w:r w:rsidRPr="00A149BD">
        <w:rPr>
          <w:sz w:val="20"/>
        </w:rPr>
        <w:t>The platform through which the course materials in electronic format and other learning/bibliographic resources can be accessed</w:t>
      </w:r>
      <w:r>
        <w:rPr>
          <w:sz w:val="20"/>
        </w:rPr>
        <w:t xml:space="preserve"> – Google Classroom - </w:t>
      </w:r>
      <w:r w:rsidRPr="0029366C">
        <w:rPr>
          <w:b/>
          <w:color w:val="444746"/>
          <w:sz w:val="20"/>
          <w:szCs w:val="33"/>
          <w:shd w:val="clear" w:color="auto" w:fill="FFFFFF"/>
        </w:rPr>
        <w:t>wd2iwm62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75"/>
        <w:gridCol w:w="2161"/>
        <w:gridCol w:w="3388"/>
        <w:gridCol w:w="21"/>
      </w:tblGrid>
      <w:tr w:rsidR="0096172C" w14:paraId="42E3AB30" w14:textId="77777777" w:rsidTr="00F1222C">
        <w:trPr>
          <w:gridAfter w:val="1"/>
          <w:wAfter w:w="11" w:type="pct"/>
        </w:trPr>
        <w:tc>
          <w:tcPr>
            <w:tcW w:w="2020" w:type="pct"/>
            <w:vAlign w:val="center"/>
          </w:tcPr>
          <w:p w14:paraId="263F07C4" w14:textId="77777777" w:rsidR="0096172C" w:rsidRPr="006435C8" w:rsidRDefault="001F479F">
            <w:pPr>
              <w:rPr>
                <w:b/>
                <w:sz w:val="20"/>
                <w:szCs w:val="20"/>
                <w:lang w:val="en-US"/>
              </w:rPr>
            </w:pPr>
            <w:r w:rsidRPr="006435C8">
              <w:rPr>
                <w:b/>
                <w:sz w:val="20"/>
                <w:szCs w:val="20"/>
                <w:lang w:val="en-US"/>
              </w:rPr>
              <w:t>7.1 Course</w:t>
            </w:r>
          </w:p>
        </w:tc>
        <w:tc>
          <w:tcPr>
            <w:tcW w:w="1156" w:type="pct"/>
            <w:vAlign w:val="center"/>
          </w:tcPr>
          <w:p w14:paraId="5B19B1C2" w14:textId="77777777" w:rsidR="0096172C" w:rsidRPr="006435C8" w:rsidRDefault="001F479F">
            <w:pPr>
              <w:rPr>
                <w:b/>
                <w:sz w:val="20"/>
                <w:szCs w:val="20"/>
                <w:lang w:val="en-US"/>
              </w:rPr>
            </w:pPr>
            <w:r w:rsidRPr="006435C8">
              <w:rPr>
                <w:b/>
                <w:sz w:val="20"/>
                <w:szCs w:val="20"/>
                <w:lang w:val="en-US"/>
              </w:rPr>
              <w:t>Teaching methods</w:t>
            </w:r>
          </w:p>
        </w:tc>
        <w:tc>
          <w:tcPr>
            <w:tcW w:w="1813" w:type="pct"/>
            <w:vAlign w:val="center"/>
          </w:tcPr>
          <w:p w14:paraId="03C54B3A" w14:textId="33713036" w:rsidR="0096172C" w:rsidRPr="006435C8" w:rsidRDefault="00751C41">
            <w:pPr>
              <w:rPr>
                <w:b/>
                <w:sz w:val="20"/>
                <w:szCs w:val="20"/>
                <w:lang w:val="en-US"/>
              </w:rPr>
            </w:pPr>
            <w:r>
              <w:rPr>
                <w:b/>
                <w:sz w:val="20"/>
                <w:szCs w:val="20"/>
                <w:lang w:val="en-US"/>
              </w:rPr>
              <w:t>Comments</w:t>
            </w:r>
          </w:p>
        </w:tc>
      </w:tr>
      <w:tr w:rsidR="0096172C" w14:paraId="4E8FF7A2" w14:textId="77777777" w:rsidTr="00F1222C">
        <w:trPr>
          <w:gridAfter w:val="1"/>
          <w:wAfter w:w="11" w:type="pct"/>
        </w:trPr>
        <w:tc>
          <w:tcPr>
            <w:tcW w:w="2020" w:type="pct"/>
            <w:vAlign w:val="center"/>
          </w:tcPr>
          <w:p w14:paraId="332B3657" w14:textId="0ADC4129" w:rsidR="0096172C" w:rsidRPr="00A52919" w:rsidRDefault="00F060DC" w:rsidP="00F1222C">
            <w:pPr>
              <w:autoSpaceDE w:val="0"/>
              <w:autoSpaceDN w:val="0"/>
              <w:adjustRightInd w:val="0"/>
              <w:rPr>
                <w:sz w:val="20"/>
                <w:szCs w:val="20"/>
                <w:lang w:val="en-US"/>
              </w:rPr>
            </w:pPr>
            <w:r w:rsidRPr="00F060DC">
              <w:rPr>
                <w:rFonts w:eastAsia="SimSun"/>
                <w:b/>
                <w:sz w:val="20"/>
                <w:szCs w:val="20"/>
                <w:lang w:val="en-US"/>
              </w:rPr>
              <w:t>Lecture 1:</w:t>
            </w:r>
            <w:r w:rsidR="006435C8">
              <w:rPr>
                <w:rFonts w:eastAsia="SimSun"/>
                <w:sz w:val="20"/>
                <w:szCs w:val="20"/>
                <w:lang w:val="en-US"/>
              </w:rPr>
              <w:t xml:space="preserve"> The scientific movements l</w:t>
            </w:r>
            <w:r w:rsidR="006E14B4" w:rsidRPr="00A52919">
              <w:rPr>
                <w:rFonts w:eastAsia="SimSun"/>
                <w:sz w:val="20"/>
                <w:szCs w:val="20"/>
                <w:lang w:val="en-US"/>
              </w:rPr>
              <w:t xml:space="preserve">eading to </w:t>
            </w:r>
            <w:r w:rsidR="00F1222C">
              <w:rPr>
                <w:rFonts w:eastAsia="SimSun"/>
                <w:sz w:val="20"/>
                <w:szCs w:val="20"/>
                <w:lang w:val="en-US"/>
              </w:rPr>
              <w:t>e</w:t>
            </w:r>
            <w:r w:rsidR="006E14B4" w:rsidRPr="00A52919">
              <w:rPr>
                <w:rFonts w:eastAsia="SimSun"/>
                <w:sz w:val="20"/>
                <w:szCs w:val="20"/>
                <w:lang w:val="en-US"/>
              </w:rPr>
              <w:t>volutionary</w:t>
            </w:r>
            <w:r w:rsidR="00F1222C">
              <w:rPr>
                <w:rFonts w:eastAsia="SimSun"/>
                <w:sz w:val="20"/>
                <w:szCs w:val="20"/>
                <w:lang w:val="en-US"/>
              </w:rPr>
              <w:t xml:space="preserve"> </w:t>
            </w:r>
            <w:r w:rsidR="006E14B4" w:rsidRPr="00A52919">
              <w:rPr>
                <w:rFonts w:eastAsia="SimSun"/>
                <w:sz w:val="20"/>
                <w:szCs w:val="20"/>
                <w:lang w:val="en-US"/>
              </w:rPr>
              <w:t>Psychology</w:t>
            </w:r>
          </w:p>
        </w:tc>
        <w:tc>
          <w:tcPr>
            <w:tcW w:w="1156" w:type="pct"/>
            <w:vAlign w:val="center"/>
          </w:tcPr>
          <w:p w14:paraId="1BD082A5" w14:textId="77777777" w:rsidR="0096172C" w:rsidRPr="006E14B4" w:rsidRDefault="001F479F" w:rsidP="007C2D1E">
            <w:pPr>
              <w:jc w:val="center"/>
              <w:rPr>
                <w:sz w:val="20"/>
                <w:szCs w:val="20"/>
                <w:lang w:val="en-US"/>
              </w:rPr>
            </w:pPr>
            <w:r w:rsidRPr="006E14B4">
              <w:rPr>
                <w:sz w:val="20"/>
                <w:szCs w:val="20"/>
                <w:lang w:val="en-US"/>
              </w:rPr>
              <w:t>Lecturing &amp; discussion</w:t>
            </w:r>
          </w:p>
        </w:tc>
        <w:tc>
          <w:tcPr>
            <w:tcW w:w="1813" w:type="pct"/>
            <w:vAlign w:val="center"/>
          </w:tcPr>
          <w:p w14:paraId="2930C205" w14:textId="2FD6557F" w:rsidR="0096172C" w:rsidRPr="006E14B4" w:rsidRDefault="006E14B4" w:rsidP="00A25E58">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1</w:t>
            </w:r>
          </w:p>
        </w:tc>
      </w:tr>
      <w:tr w:rsidR="0096172C" w14:paraId="2DD4B9E3" w14:textId="77777777" w:rsidTr="00F1222C">
        <w:trPr>
          <w:gridAfter w:val="1"/>
          <w:wAfter w:w="11" w:type="pct"/>
        </w:trPr>
        <w:tc>
          <w:tcPr>
            <w:tcW w:w="2020" w:type="pct"/>
            <w:vAlign w:val="center"/>
          </w:tcPr>
          <w:p w14:paraId="041BD613" w14:textId="33ED02E3" w:rsidR="0096172C" w:rsidRPr="00A52919" w:rsidRDefault="00F060DC" w:rsidP="006E14B4">
            <w:pPr>
              <w:rPr>
                <w:sz w:val="20"/>
                <w:szCs w:val="20"/>
              </w:rPr>
            </w:pPr>
            <w:r w:rsidRPr="00F060DC">
              <w:rPr>
                <w:rFonts w:eastAsia="SimSun"/>
                <w:b/>
                <w:sz w:val="20"/>
                <w:szCs w:val="20"/>
                <w:lang w:val="en-US"/>
              </w:rPr>
              <w:t>Lecture 2:</w:t>
            </w:r>
            <w:r>
              <w:rPr>
                <w:rFonts w:eastAsia="SimSun"/>
                <w:sz w:val="20"/>
                <w:szCs w:val="20"/>
                <w:lang w:val="en-US"/>
              </w:rPr>
              <w:t xml:space="preserve"> </w:t>
            </w:r>
            <w:r w:rsidR="006435C8">
              <w:rPr>
                <w:rFonts w:eastAsia="SimSun"/>
                <w:sz w:val="20"/>
                <w:szCs w:val="20"/>
                <w:lang w:val="en-US"/>
              </w:rPr>
              <w:t>The new s</w:t>
            </w:r>
            <w:r w:rsidR="006E14B4" w:rsidRPr="00A52919">
              <w:rPr>
                <w:rFonts w:eastAsia="SimSun"/>
                <w:sz w:val="20"/>
                <w:szCs w:val="20"/>
                <w:lang w:val="en-US"/>
              </w:rPr>
              <w:t>cience of Evolutionary</w:t>
            </w:r>
            <w:r w:rsidR="00F1222C">
              <w:rPr>
                <w:rFonts w:eastAsia="SimSun"/>
                <w:sz w:val="20"/>
                <w:szCs w:val="20"/>
                <w:lang w:val="en-US"/>
              </w:rPr>
              <w:t xml:space="preserve"> </w:t>
            </w:r>
            <w:r w:rsidR="006E14B4" w:rsidRPr="00A52919">
              <w:rPr>
                <w:rFonts w:eastAsia="SimSun"/>
                <w:sz w:val="20"/>
                <w:szCs w:val="20"/>
                <w:lang w:val="en-US"/>
              </w:rPr>
              <w:t>Psychology</w:t>
            </w:r>
          </w:p>
        </w:tc>
        <w:tc>
          <w:tcPr>
            <w:tcW w:w="1156" w:type="pct"/>
            <w:vAlign w:val="center"/>
          </w:tcPr>
          <w:p w14:paraId="3AF050AC" w14:textId="77777777" w:rsidR="0096172C" w:rsidRPr="006E14B4" w:rsidRDefault="001F479F" w:rsidP="007C2D1E">
            <w:pPr>
              <w:jc w:val="center"/>
              <w:rPr>
                <w:sz w:val="20"/>
                <w:szCs w:val="20"/>
                <w:lang w:val="en-US"/>
              </w:rPr>
            </w:pPr>
            <w:r w:rsidRPr="006E14B4">
              <w:rPr>
                <w:sz w:val="20"/>
                <w:szCs w:val="20"/>
                <w:lang w:val="en-US"/>
              </w:rPr>
              <w:t>Lecturing &amp; discussion</w:t>
            </w:r>
          </w:p>
        </w:tc>
        <w:tc>
          <w:tcPr>
            <w:tcW w:w="1813" w:type="pct"/>
            <w:vAlign w:val="center"/>
          </w:tcPr>
          <w:p w14:paraId="25F7C887" w14:textId="016413A2" w:rsidR="00EA05C1" w:rsidRPr="006E14B4" w:rsidRDefault="006E14B4" w:rsidP="006E14B4">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2</w:t>
            </w:r>
          </w:p>
        </w:tc>
      </w:tr>
      <w:tr w:rsidR="0096172C" w14:paraId="571FCA72" w14:textId="77777777" w:rsidTr="00F1222C">
        <w:trPr>
          <w:gridAfter w:val="1"/>
          <w:wAfter w:w="11" w:type="pct"/>
        </w:trPr>
        <w:tc>
          <w:tcPr>
            <w:tcW w:w="2020" w:type="pct"/>
            <w:vAlign w:val="center"/>
          </w:tcPr>
          <w:p w14:paraId="54EC00F2" w14:textId="1118E5CD" w:rsidR="0096172C" w:rsidRPr="00A52919" w:rsidRDefault="00F060DC" w:rsidP="006E14B4">
            <w:pPr>
              <w:rPr>
                <w:sz w:val="20"/>
                <w:szCs w:val="20"/>
              </w:rPr>
            </w:pPr>
            <w:r w:rsidRPr="00F060DC">
              <w:rPr>
                <w:rFonts w:eastAsia="SimSun"/>
                <w:b/>
                <w:sz w:val="20"/>
                <w:szCs w:val="20"/>
                <w:lang w:val="en-US"/>
              </w:rPr>
              <w:t>Lecture 3:</w:t>
            </w:r>
            <w:r>
              <w:rPr>
                <w:rFonts w:eastAsia="SimSun"/>
                <w:sz w:val="20"/>
                <w:szCs w:val="20"/>
                <w:lang w:val="en-US"/>
              </w:rPr>
              <w:t xml:space="preserve"> </w:t>
            </w:r>
            <w:r w:rsidR="006E14B4" w:rsidRPr="00A52919">
              <w:rPr>
                <w:rFonts w:eastAsia="SimSun"/>
                <w:sz w:val="20"/>
                <w:szCs w:val="20"/>
                <w:lang w:val="en-US"/>
              </w:rPr>
              <w:t>Combating</w:t>
            </w:r>
            <w:r w:rsidR="006435C8">
              <w:rPr>
                <w:rFonts w:eastAsia="SimSun"/>
                <w:sz w:val="20"/>
                <w:szCs w:val="20"/>
                <w:lang w:val="en-US"/>
              </w:rPr>
              <w:t xml:space="preserve"> the hostile forces of n</w:t>
            </w:r>
            <w:r w:rsidR="006E14B4" w:rsidRPr="00A52919">
              <w:rPr>
                <w:rFonts w:eastAsia="SimSun"/>
                <w:sz w:val="20"/>
                <w:szCs w:val="20"/>
                <w:lang w:val="en-US"/>
              </w:rPr>
              <w:t>ature</w:t>
            </w:r>
          </w:p>
        </w:tc>
        <w:tc>
          <w:tcPr>
            <w:tcW w:w="1156" w:type="pct"/>
            <w:vAlign w:val="center"/>
          </w:tcPr>
          <w:p w14:paraId="7CED28B0" w14:textId="77777777" w:rsidR="0096172C" w:rsidRPr="006E14B4" w:rsidRDefault="001F479F" w:rsidP="007C2D1E">
            <w:pPr>
              <w:jc w:val="center"/>
              <w:rPr>
                <w:sz w:val="20"/>
                <w:szCs w:val="20"/>
                <w:lang w:val="en-US"/>
              </w:rPr>
            </w:pPr>
            <w:r w:rsidRPr="006E14B4">
              <w:rPr>
                <w:sz w:val="20"/>
                <w:szCs w:val="20"/>
                <w:lang w:val="en-US"/>
              </w:rPr>
              <w:t>Lecturing &amp; discussion</w:t>
            </w:r>
          </w:p>
        </w:tc>
        <w:tc>
          <w:tcPr>
            <w:tcW w:w="1813" w:type="pct"/>
            <w:vAlign w:val="center"/>
          </w:tcPr>
          <w:p w14:paraId="313EF3E8" w14:textId="34BDFE26" w:rsidR="0096172C" w:rsidRPr="006E14B4" w:rsidRDefault="006E14B4">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3</w:t>
            </w:r>
          </w:p>
        </w:tc>
      </w:tr>
      <w:tr w:rsidR="00E70E4E" w14:paraId="7A453696" w14:textId="77777777" w:rsidTr="00F1222C">
        <w:trPr>
          <w:gridAfter w:val="1"/>
          <w:wAfter w:w="11" w:type="pct"/>
        </w:trPr>
        <w:tc>
          <w:tcPr>
            <w:tcW w:w="2020" w:type="pct"/>
            <w:vAlign w:val="center"/>
          </w:tcPr>
          <w:p w14:paraId="79A655F8" w14:textId="2C5C4633" w:rsidR="00E70E4E" w:rsidRPr="00A52919" w:rsidRDefault="00F060DC" w:rsidP="006E14B4">
            <w:pPr>
              <w:rPr>
                <w:sz w:val="20"/>
                <w:szCs w:val="20"/>
              </w:rPr>
            </w:pPr>
            <w:r w:rsidRPr="00F060DC">
              <w:rPr>
                <w:rFonts w:eastAsia="SimSun"/>
                <w:b/>
                <w:sz w:val="20"/>
                <w:szCs w:val="20"/>
                <w:lang w:val="en-US"/>
              </w:rPr>
              <w:t>Lecture 4:</w:t>
            </w:r>
            <w:r>
              <w:rPr>
                <w:rFonts w:eastAsia="SimSun"/>
                <w:sz w:val="20"/>
                <w:szCs w:val="20"/>
                <w:lang w:val="en-US"/>
              </w:rPr>
              <w:t xml:space="preserve"> </w:t>
            </w:r>
            <w:r w:rsidR="006E14B4" w:rsidRPr="00A52919">
              <w:rPr>
                <w:rFonts w:eastAsia="SimSun"/>
                <w:sz w:val="20"/>
                <w:szCs w:val="20"/>
                <w:lang w:val="en-US"/>
              </w:rPr>
              <w:t>Women’s</w:t>
            </w:r>
            <w:r w:rsidR="006435C8">
              <w:rPr>
                <w:rFonts w:eastAsia="SimSun"/>
                <w:sz w:val="20"/>
                <w:szCs w:val="20"/>
                <w:lang w:val="en-US"/>
              </w:rPr>
              <w:t xml:space="preserve"> long-term mating s</w:t>
            </w:r>
            <w:r w:rsidR="006E14B4" w:rsidRPr="00A52919">
              <w:rPr>
                <w:rFonts w:eastAsia="SimSun"/>
                <w:sz w:val="20"/>
                <w:szCs w:val="20"/>
                <w:lang w:val="en-US"/>
              </w:rPr>
              <w:t xml:space="preserve">trategies </w:t>
            </w:r>
          </w:p>
        </w:tc>
        <w:tc>
          <w:tcPr>
            <w:tcW w:w="1156" w:type="pct"/>
            <w:vAlign w:val="center"/>
          </w:tcPr>
          <w:p w14:paraId="7D3D1422" w14:textId="77777777" w:rsidR="00E70E4E" w:rsidRPr="006E14B4" w:rsidRDefault="00E70E4E" w:rsidP="007C2D1E">
            <w:pPr>
              <w:jc w:val="center"/>
              <w:rPr>
                <w:sz w:val="20"/>
                <w:szCs w:val="20"/>
                <w:lang w:val="en-US"/>
              </w:rPr>
            </w:pPr>
            <w:r w:rsidRPr="006E14B4">
              <w:rPr>
                <w:sz w:val="20"/>
                <w:szCs w:val="20"/>
                <w:lang w:val="en-US"/>
              </w:rPr>
              <w:t>Lecturing &amp; discussion</w:t>
            </w:r>
          </w:p>
        </w:tc>
        <w:tc>
          <w:tcPr>
            <w:tcW w:w="1813" w:type="pct"/>
            <w:vAlign w:val="center"/>
          </w:tcPr>
          <w:p w14:paraId="2B3A6519" w14:textId="76075F07" w:rsidR="00E70E4E" w:rsidRPr="006E14B4"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4</w:t>
            </w:r>
          </w:p>
        </w:tc>
      </w:tr>
      <w:tr w:rsidR="00E70E4E" w14:paraId="790A8F2A" w14:textId="77777777" w:rsidTr="00F1222C">
        <w:trPr>
          <w:gridAfter w:val="1"/>
          <w:wAfter w:w="11" w:type="pct"/>
        </w:trPr>
        <w:tc>
          <w:tcPr>
            <w:tcW w:w="2020" w:type="pct"/>
            <w:vAlign w:val="center"/>
          </w:tcPr>
          <w:p w14:paraId="4C4C15C6" w14:textId="03F11955" w:rsidR="00E70E4E" w:rsidRPr="00A52919" w:rsidRDefault="00F060DC" w:rsidP="006E14B4">
            <w:pPr>
              <w:rPr>
                <w:sz w:val="20"/>
                <w:szCs w:val="20"/>
              </w:rPr>
            </w:pPr>
            <w:r w:rsidRPr="00F060DC">
              <w:rPr>
                <w:rFonts w:eastAsia="SimSun"/>
                <w:b/>
                <w:sz w:val="20"/>
                <w:szCs w:val="20"/>
                <w:lang w:val="en-US"/>
              </w:rPr>
              <w:t>Lecture 5:</w:t>
            </w:r>
            <w:r>
              <w:rPr>
                <w:rFonts w:eastAsia="SimSun"/>
                <w:sz w:val="20"/>
                <w:szCs w:val="20"/>
                <w:lang w:val="en-US"/>
              </w:rPr>
              <w:t xml:space="preserve"> </w:t>
            </w:r>
            <w:r w:rsidR="006E14B4" w:rsidRPr="00A52919">
              <w:rPr>
                <w:rFonts w:eastAsia="SimSun"/>
                <w:sz w:val="20"/>
                <w:szCs w:val="20"/>
                <w:lang w:val="en-US"/>
              </w:rPr>
              <w:t>Men’s</w:t>
            </w:r>
            <w:r w:rsidR="006435C8">
              <w:rPr>
                <w:rFonts w:eastAsia="SimSun"/>
                <w:sz w:val="20"/>
                <w:szCs w:val="20"/>
                <w:lang w:val="en-US"/>
              </w:rPr>
              <w:t xml:space="preserve"> long-term mating strategies</w:t>
            </w:r>
          </w:p>
        </w:tc>
        <w:tc>
          <w:tcPr>
            <w:tcW w:w="1156" w:type="pct"/>
            <w:vAlign w:val="center"/>
          </w:tcPr>
          <w:p w14:paraId="1DEC1B62" w14:textId="77777777" w:rsidR="00E70E4E" w:rsidRPr="006E14B4" w:rsidRDefault="00E70E4E" w:rsidP="007C2D1E">
            <w:pPr>
              <w:jc w:val="center"/>
              <w:rPr>
                <w:sz w:val="20"/>
                <w:szCs w:val="20"/>
                <w:lang w:val="en-US"/>
              </w:rPr>
            </w:pPr>
            <w:r w:rsidRPr="006E14B4">
              <w:rPr>
                <w:sz w:val="20"/>
                <w:szCs w:val="20"/>
                <w:lang w:val="en-US"/>
              </w:rPr>
              <w:t>Lecturing &amp; discussion</w:t>
            </w:r>
          </w:p>
        </w:tc>
        <w:tc>
          <w:tcPr>
            <w:tcW w:w="1813" w:type="pct"/>
            <w:vAlign w:val="center"/>
          </w:tcPr>
          <w:p w14:paraId="05E338E6" w14:textId="0F519BDC" w:rsidR="00E70E4E" w:rsidRPr="006E14B4"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5</w:t>
            </w:r>
          </w:p>
        </w:tc>
      </w:tr>
      <w:tr w:rsidR="00E70E4E" w14:paraId="0369CA03" w14:textId="77777777" w:rsidTr="00F1222C">
        <w:trPr>
          <w:gridAfter w:val="1"/>
          <w:wAfter w:w="11" w:type="pct"/>
        </w:trPr>
        <w:tc>
          <w:tcPr>
            <w:tcW w:w="2020" w:type="pct"/>
            <w:vAlign w:val="center"/>
          </w:tcPr>
          <w:p w14:paraId="252346A1" w14:textId="5E14AA4D" w:rsidR="00E70E4E" w:rsidRPr="00A52919" w:rsidRDefault="00F060DC" w:rsidP="006E14B4">
            <w:pPr>
              <w:autoSpaceDE w:val="0"/>
              <w:autoSpaceDN w:val="0"/>
              <w:adjustRightInd w:val="0"/>
              <w:rPr>
                <w:sz w:val="20"/>
                <w:szCs w:val="20"/>
              </w:rPr>
            </w:pPr>
            <w:r w:rsidRPr="00F060DC">
              <w:rPr>
                <w:rFonts w:eastAsia="SimSun"/>
                <w:b/>
                <w:sz w:val="20"/>
                <w:szCs w:val="20"/>
                <w:lang w:val="en-US"/>
              </w:rPr>
              <w:lastRenderedPageBreak/>
              <w:t>Lecture 6:</w:t>
            </w:r>
            <w:r>
              <w:rPr>
                <w:rFonts w:eastAsia="SimSun"/>
                <w:sz w:val="20"/>
                <w:szCs w:val="20"/>
                <w:lang w:val="en-US"/>
              </w:rPr>
              <w:t xml:space="preserve"> </w:t>
            </w:r>
            <w:r w:rsidR="006435C8">
              <w:rPr>
                <w:rFonts w:eastAsia="SimSun"/>
                <w:sz w:val="20"/>
                <w:szCs w:val="20"/>
                <w:lang w:val="en-US"/>
              </w:rPr>
              <w:t>Short-term sexual s</w:t>
            </w:r>
            <w:r w:rsidR="006E14B4" w:rsidRPr="00A52919">
              <w:rPr>
                <w:rFonts w:eastAsia="SimSun"/>
                <w:sz w:val="20"/>
                <w:szCs w:val="20"/>
                <w:lang w:val="en-US"/>
              </w:rPr>
              <w:t xml:space="preserve">trategies </w:t>
            </w:r>
          </w:p>
        </w:tc>
        <w:tc>
          <w:tcPr>
            <w:tcW w:w="1156" w:type="pct"/>
            <w:vAlign w:val="center"/>
          </w:tcPr>
          <w:p w14:paraId="55595871" w14:textId="77777777" w:rsidR="00E70E4E" w:rsidRPr="006E14B4" w:rsidRDefault="00E70E4E" w:rsidP="007C2D1E">
            <w:pPr>
              <w:jc w:val="center"/>
              <w:rPr>
                <w:sz w:val="20"/>
                <w:szCs w:val="20"/>
                <w:lang w:val="en-US"/>
              </w:rPr>
            </w:pPr>
            <w:r w:rsidRPr="006E14B4">
              <w:rPr>
                <w:sz w:val="20"/>
                <w:szCs w:val="20"/>
                <w:lang w:val="en-US"/>
              </w:rPr>
              <w:t>Lecturing &amp; discussion</w:t>
            </w:r>
          </w:p>
        </w:tc>
        <w:tc>
          <w:tcPr>
            <w:tcW w:w="1813" w:type="pct"/>
            <w:vAlign w:val="center"/>
          </w:tcPr>
          <w:p w14:paraId="5FA2CB9A" w14:textId="52C683E1" w:rsidR="00E70E4E" w:rsidRPr="006E14B4" w:rsidRDefault="006E14B4" w:rsidP="008B6DFD">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Chapter 6</w:t>
            </w:r>
          </w:p>
        </w:tc>
      </w:tr>
      <w:tr w:rsidR="00E70E4E" w14:paraId="5CC757B4" w14:textId="77777777" w:rsidTr="00F1222C">
        <w:trPr>
          <w:gridAfter w:val="1"/>
          <w:wAfter w:w="11" w:type="pct"/>
        </w:trPr>
        <w:tc>
          <w:tcPr>
            <w:tcW w:w="2020" w:type="pct"/>
            <w:vAlign w:val="center"/>
          </w:tcPr>
          <w:p w14:paraId="48649A1A" w14:textId="34A2EB35" w:rsidR="00503737" w:rsidRDefault="00503737" w:rsidP="006E14B4">
            <w:pPr>
              <w:rPr>
                <w:rFonts w:eastAsia="SimSun"/>
                <w:sz w:val="20"/>
                <w:szCs w:val="20"/>
                <w:lang w:val="en-US"/>
              </w:rPr>
            </w:pPr>
            <w:r w:rsidRPr="00297BF7">
              <w:rPr>
                <w:rFonts w:eastAsia="SimSun"/>
                <w:b/>
                <w:sz w:val="20"/>
                <w:szCs w:val="20"/>
                <w:lang w:val="en-US"/>
              </w:rPr>
              <w:t>Mid-term evaluation</w:t>
            </w:r>
            <w:r w:rsidR="006E14B4" w:rsidRPr="00A52919">
              <w:rPr>
                <w:rFonts w:eastAsia="SimSun"/>
                <w:sz w:val="20"/>
                <w:szCs w:val="20"/>
                <w:lang w:val="en-US"/>
              </w:rPr>
              <w:t xml:space="preserve"> </w:t>
            </w:r>
          </w:p>
          <w:p w14:paraId="0C777A42" w14:textId="1B2E6458" w:rsidR="00E70E4E" w:rsidRPr="00A52919" w:rsidRDefault="00F060DC" w:rsidP="006E14B4">
            <w:pPr>
              <w:rPr>
                <w:sz w:val="20"/>
                <w:szCs w:val="20"/>
              </w:rPr>
            </w:pPr>
            <w:r w:rsidRPr="00F060DC">
              <w:rPr>
                <w:rFonts w:eastAsia="SimSun"/>
                <w:b/>
                <w:sz w:val="20"/>
                <w:szCs w:val="20"/>
                <w:lang w:val="en-US"/>
              </w:rPr>
              <w:t>Lecture 7:</w:t>
            </w:r>
            <w:r>
              <w:rPr>
                <w:rFonts w:eastAsia="SimSun"/>
                <w:sz w:val="20"/>
                <w:szCs w:val="20"/>
                <w:lang w:val="en-US"/>
              </w:rPr>
              <w:t xml:space="preserve"> </w:t>
            </w:r>
            <w:r w:rsidR="006435C8">
              <w:rPr>
                <w:rFonts w:eastAsia="SimSun"/>
                <w:sz w:val="20"/>
                <w:szCs w:val="20"/>
                <w:lang w:val="en-US"/>
              </w:rPr>
              <w:t>Problems of p</w:t>
            </w:r>
            <w:r w:rsidR="006E14B4" w:rsidRPr="00A52919">
              <w:rPr>
                <w:rFonts w:eastAsia="SimSun"/>
                <w:sz w:val="20"/>
                <w:szCs w:val="20"/>
                <w:lang w:val="en-US"/>
              </w:rPr>
              <w:t>arenting</w:t>
            </w:r>
          </w:p>
        </w:tc>
        <w:tc>
          <w:tcPr>
            <w:tcW w:w="1156" w:type="pct"/>
            <w:vAlign w:val="center"/>
          </w:tcPr>
          <w:p w14:paraId="5E99ED0C" w14:textId="77777777" w:rsidR="00E70E4E" w:rsidRPr="005B1326" w:rsidRDefault="00E70E4E" w:rsidP="007C2D1E">
            <w:pPr>
              <w:jc w:val="center"/>
              <w:rPr>
                <w:sz w:val="20"/>
                <w:szCs w:val="20"/>
                <w:lang w:val="en-US"/>
              </w:rPr>
            </w:pPr>
            <w:r w:rsidRPr="005B1326">
              <w:rPr>
                <w:sz w:val="20"/>
                <w:szCs w:val="20"/>
                <w:lang w:val="en-US"/>
              </w:rPr>
              <w:t>Lecturing &amp; discussion</w:t>
            </w:r>
          </w:p>
        </w:tc>
        <w:tc>
          <w:tcPr>
            <w:tcW w:w="1813" w:type="pct"/>
            <w:vAlign w:val="center"/>
          </w:tcPr>
          <w:p w14:paraId="5227D29B" w14:textId="28816B52" w:rsidR="00E70E4E" w:rsidRPr="005B1326"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7</w:t>
            </w:r>
          </w:p>
        </w:tc>
      </w:tr>
      <w:tr w:rsidR="00E70E4E" w14:paraId="43B11BFD" w14:textId="77777777" w:rsidTr="00F1222C">
        <w:trPr>
          <w:gridAfter w:val="1"/>
          <w:wAfter w:w="11" w:type="pct"/>
        </w:trPr>
        <w:tc>
          <w:tcPr>
            <w:tcW w:w="2020" w:type="pct"/>
            <w:vAlign w:val="center"/>
          </w:tcPr>
          <w:p w14:paraId="667C7499" w14:textId="7536CB96" w:rsidR="00E70E4E" w:rsidRPr="00A52919" w:rsidRDefault="00F060DC" w:rsidP="00503737">
            <w:pPr>
              <w:rPr>
                <w:sz w:val="20"/>
                <w:szCs w:val="20"/>
              </w:rPr>
            </w:pPr>
            <w:r w:rsidRPr="00F060DC">
              <w:rPr>
                <w:rFonts w:eastAsia="SimSun"/>
                <w:b/>
                <w:sz w:val="20"/>
                <w:szCs w:val="20"/>
                <w:lang w:val="en-US"/>
              </w:rPr>
              <w:t>Lecture 8:</w:t>
            </w:r>
            <w:r>
              <w:rPr>
                <w:rFonts w:eastAsia="SimSun"/>
                <w:sz w:val="20"/>
                <w:szCs w:val="20"/>
                <w:lang w:val="en-US"/>
              </w:rPr>
              <w:t xml:space="preserve"> </w:t>
            </w:r>
            <w:r w:rsidR="006435C8">
              <w:rPr>
                <w:rFonts w:eastAsia="SimSun"/>
                <w:sz w:val="20"/>
                <w:szCs w:val="20"/>
                <w:lang w:val="en-US"/>
              </w:rPr>
              <w:t>Problems of k</w:t>
            </w:r>
            <w:r w:rsidR="006E14B4" w:rsidRPr="00A52919">
              <w:rPr>
                <w:rFonts w:eastAsia="SimSun"/>
                <w:sz w:val="20"/>
                <w:szCs w:val="20"/>
                <w:lang w:val="en-US"/>
              </w:rPr>
              <w:t>inship</w:t>
            </w:r>
          </w:p>
        </w:tc>
        <w:tc>
          <w:tcPr>
            <w:tcW w:w="1156" w:type="pct"/>
            <w:vAlign w:val="center"/>
          </w:tcPr>
          <w:p w14:paraId="4F91F41D" w14:textId="77777777" w:rsidR="00E70E4E" w:rsidRPr="005B1326" w:rsidRDefault="00E70E4E" w:rsidP="007C2D1E">
            <w:pPr>
              <w:jc w:val="center"/>
              <w:rPr>
                <w:sz w:val="20"/>
                <w:szCs w:val="20"/>
                <w:lang w:val="en-US"/>
              </w:rPr>
            </w:pPr>
            <w:r w:rsidRPr="005B1326">
              <w:rPr>
                <w:sz w:val="20"/>
                <w:szCs w:val="20"/>
                <w:lang w:val="en-US"/>
              </w:rPr>
              <w:t>Lecturing &amp; discussion</w:t>
            </w:r>
          </w:p>
        </w:tc>
        <w:tc>
          <w:tcPr>
            <w:tcW w:w="1813" w:type="pct"/>
            <w:vAlign w:val="center"/>
          </w:tcPr>
          <w:p w14:paraId="2D4ED0E8" w14:textId="6BFF75B5" w:rsidR="00E70E4E" w:rsidRPr="005B1326"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8</w:t>
            </w:r>
          </w:p>
        </w:tc>
      </w:tr>
      <w:tr w:rsidR="00E70E4E" w14:paraId="24E0B795" w14:textId="77777777" w:rsidTr="00F1222C">
        <w:trPr>
          <w:gridAfter w:val="1"/>
          <w:wAfter w:w="11" w:type="pct"/>
        </w:trPr>
        <w:tc>
          <w:tcPr>
            <w:tcW w:w="2020" w:type="pct"/>
            <w:vAlign w:val="center"/>
          </w:tcPr>
          <w:p w14:paraId="7C8B8C3A" w14:textId="3D6B4D7F" w:rsidR="00E70E4E" w:rsidRPr="00A52919" w:rsidRDefault="00F060DC" w:rsidP="006E14B4">
            <w:pPr>
              <w:rPr>
                <w:sz w:val="20"/>
                <w:szCs w:val="20"/>
              </w:rPr>
            </w:pPr>
            <w:r w:rsidRPr="00F060DC">
              <w:rPr>
                <w:rFonts w:eastAsia="SimSun"/>
                <w:b/>
                <w:sz w:val="20"/>
                <w:szCs w:val="20"/>
                <w:lang w:val="en-US"/>
              </w:rPr>
              <w:t>Lecture 9:</w:t>
            </w:r>
            <w:r>
              <w:rPr>
                <w:rFonts w:eastAsia="SimSun"/>
                <w:sz w:val="20"/>
                <w:szCs w:val="20"/>
                <w:lang w:val="en-US"/>
              </w:rPr>
              <w:t xml:space="preserve"> </w:t>
            </w:r>
            <w:r w:rsidR="006435C8">
              <w:rPr>
                <w:rFonts w:eastAsia="SimSun"/>
                <w:sz w:val="20"/>
                <w:szCs w:val="20"/>
                <w:lang w:val="en-US"/>
              </w:rPr>
              <w:t>Cooperative a</w:t>
            </w:r>
            <w:r w:rsidR="006E14B4" w:rsidRPr="00A52919">
              <w:rPr>
                <w:rFonts w:eastAsia="SimSun"/>
                <w:sz w:val="20"/>
                <w:szCs w:val="20"/>
                <w:lang w:val="en-US"/>
              </w:rPr>
              <w:t>lliances</w:t>
            </w:r>
          </w:p>
        </w:tc>
        <w:tc>
          <w:tcPr>
            <w:tcW w:w="1156" w:type="pct"/>
            <w:vAlign w:val="center"/>
          </w:tcPr>
          <w:p w14:paraId="108F8CAD" w14:textId="77777777" w:rsidR="00E70E4E" w:rsidRPr="005B1326" w:rsidRDefault="00E70E4E" w:rsidP="007C2D1E">
            <w:pPr>
              <w:jc w:val="center"/>
              <w:rPr>
                <w:sz w:val="20"/>
                <w:szCs w:val="20"/>
                <w:lang w:val="en-US"/>
              </w:rPr>
            </w:pPr>
            <w:r w:rsidRPr="005B1326">
              <w:rPr>
                <w:sz w:val="20"/>
                <w:szCs w:val="20"/>
                <w:lang w:val="en-US"/>
              </w:rPr>
              <w:t>Lecturing &amp; discussion</w:t>
            </w:r>
          </w:p>
        </w:tc>
        <w:tc>
          <w:tcPr>
            <w:tcW w:w="1813" w:type="pct"/>
            <w:vAlign w:val="center"/>
          </w:tcPr>
          <w:p w14:paraId="6E148935" w14:textId="1360F25F" w:rsidR="00E70E4E" w:rsidRPr="005B1326"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9</w:t>
            </w:r>
          </w:p>
        </w:tc>
      </w:tr>
      <w:tr w:rsidR="00E70E4E" w14:paraId="10579629" w14:textId="77777777" w:rsidTr="00F1222C">
        <w:trPr>
          <w:gridAfter w:val="1"/>
          <w:wAfter w:w="11" w:type="pct"/>
          <w:trHeight w:val="277"/>
        </w:trPr>
        <w:tc>
          <w:tcPr>
            <w:tcW w:w="2020" w:type="pct"/>
            <w:vAlign w:val="center"/>
          </w:tcPr>
          <w:p w14:paraId="5BEF9662" w14:textId="502D12FE" w:rsidR="00B95F03" w:rsidRPr="00A52919" w:rsidRDefault="00F060DC" w:rsidP="006E14B4">
            <w:pPr>
              <w:rPr>
                <w:rFonts w:eastAsia="SimSun"/>
                <w:bCs/>
                <w:sz w:val="20"/>
                <w:szCs w:val="20"/>
                <w:lang w:val="en-US"/>
              </w:rPr>
            </w:pPr>
            <w:r w:rsidRPr="00F060DC">
              <w:rPr>
                <w:rFonts w:eastAsia="SimSun"/>
                <w:b/>
                <w:sz w:val="20"/>
                <w:szCs w:val="20"/>
                <w:lang w:val="en-US"/>
              </w:rPr>
              <w:t>Lecture 10:</w:t>
            </w:r>
            <w:r>
              <w:rPr>
                <w:rFonts w:eastAsia="SimSun"/>
                <w:sz w:val="20"/>
                <w:szCs w:val="20"/>
                <w:lang w:val="en-US"/>
              </w:rPr>
              <w:t xml:space="preserve"> </w:t>
            </w:r>
            <w:r w:rsidR="006435C8">
              <w:rPr>
                <w:rFonts w:eastAsia="SimSun"/>
                <w:sz w:val="20"/>
                <w:szCs w:val="20"/>
                <w:lang w:val="en-US"/>
              </w:rPr>
              <w:t>Aggression and w</w:t>
            </w:r>
            <w:r w:rsidR="006E14B4" w:rsidRPr="00A52919">
              <w:rPr>
                <w:rFonts w:eastAsia="SimSun"/>
                <w:sz w:val="20"/>
                <w:szCs w:val="20"/>
                <w:lang w:val="en-US"/>
              </w:rPr>
              <w:t>arfare</w:t>
            </w:r>
          </w:p>
        </w:tc>
        <w:tc>
          <w:tcPr>
            <w:tcW w:w="1156" w:type="pct"/>
            <w:vAlign w:val="center"/>
          </w:tcPr>
          <w:p w14:paraId="116923D7" w14:textId="77777777" w:rsidR="00E70E4E" w:rsidRPr="005B1326" w:rsidRDefault="00E70E4E" w:rsidP="007C2D1E">
            <w:pPr>
              <w:jc w:val="center"/>
              <w:rPr>
                <w:sz w:val="20"/>
                <w:szCs w:val="20"/>
                <w:lang w:val="en-US"/>
              </w:rPr>
            </w:pPr>
            <w:r w:rsidRPr="005B1326">
              <w:rPr>
                <w:sz w:val="20"/>
                <w:szCs w:val="20"/>
                <w:lang w:val="en-US"/>
              </w:rPr>
              <w:t>Lecturing &amp; discussion</w:t>
            </w:r>
          </w:p>
        </w:tc>
        <w:tc>
          <w:tcPr>
            <w:tcW w:w="1813" w:type="pct"/>
            <w:vAlign w:val="center"/>
          </w:tcPr>
          <w:p w14:paraId="0990BAB6" w14:textId="0BAE6B42" w:rsidR="00E70E4E" w:rsidRPr="005B1326"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10</w:t>
            </w:r>
          </w:p>
        </w:tc>
      </w:tr>
      <w:tr w:rsidR="00B95F03" w14:paraId="568E0CD2" w14:textId="77777777" w:rsidTr="00F1222C">
        <w:trPr>
          <w:gridAfter w:val="1"/>
          <w:wAfter w:w="11" w:type="pct"/>
        </w:trPr>
        <w:tc>
          <w:tcPr>
            <w:tcW w:w="2020" w:type="pct"/>
            <w:vAlign w:val="center"/>
          </w:tcPr>
          <w:p w14:paraId="0B2865A9" w14:textId="422AABC5" w:rsidR="00B95F03" w:rsidRPr="00A52919" w:rsidRDefault="00F060DC" w:rsidP="006E14B4">
            <w:pPr>
              <w:rPr>
                <w:sz w:val="20"/>
                <w:szCs w:val="20"/>
              </w:rPr>
            </w:pPr>
            <w:r w:rsidRPr="00F060DC">
              <w:rPr>
                <w:rFonts w:eastAsia="SimSun"/>
                <w:b/>
                <w:sz w:val="20"/>
                <w:szCs w:val="20"/>
                <w:lang w:val="en-US"/>
              </w:rPr>
              <w:t>Lecture 11:</w:t>
            </w:r>
            <w:r>
              <w:rPr>
                <w:rFonts w:eastAsia="SimSun"/>
                <w:sz w:val="20"/>
                <w:szCs w:val="20"/>
                <w:lang w:val="en-US"/>
              </w:rPr>
              <w:t xml:space="preserve"> </w:t>
            </w:r>
            <w:r w:rsidR="006435C8">
              <w:rPr>
                <w:rFonts w:eastAsia="SimSun"/>
                <w:sz w:val="20"/>
                <w:szCs w:val="20"/>
                <w:lang w:val="en-US"/>
              </w:rPr>
              <w:t>Conflict between the s</w:t>
            </w:r>
            <w:r w:rsidR="006E14B4" w:rsidRPr="00A52919">
              <w:rPr>
                <w:rFonts w:eastAsia="SimSun"/>
                <w:sz w:val="20"/>
                <w:szCs w:val="20"/>
                <w:lang w:val="en-US"/>
              </w:rPr>
              <w:t>exes</w:t>
            </w:r>
          </w:p>
        </w:tc>
        <w:tc>
          <w:tcPr>
            <w:tcW w:w="1156" w:type="pct"/>
            <w:vAlign w:val="center"/>
          </w:tcPr>
          <w:p w14:paraId="27D0B1CE" w14:textId="77777777" w:rsidR="00B95F03" w:rsidRPr="005B1326" w:rsidRDefault="00441047" w:rsidP="007C2D1E">
            <w:pPr>
              <w:jc w:val="center"/>
              <w:rPr>
                <w:sz w:val="20"/>
                <w:szCs w:val="20"/>
                <w:lang w:val="en-US"/>
              </w:rPr>
            </w:pPr>
            <w:r w:rsidRPr="005B1326">
              <w:rPr>
                <w:sz w:val="20"/>
                <w:szCs w:val="20"/>
                <w:lang w:val="en-US"/>
              </w:rPr>
              <w:t>Lecturing &amp; discussion</w:t>
            </w:r>
          </w:p>
        </w:tc>
        <w:tc>
          <w:tcPr>
            <w:tcW w:w="1813" w:type="pct"/>
            <w:vAlign w:val="center"/>
          </w:tcPr>
          <w:p w14:paraId="0C41E22A" w14:textId="0E40C5DC" w:rsidR="00B95F03" w:rsidRPr="005B1326" w:rsidRDefault="006E14B4" w:rsidP="00E70E4E">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11</w:t>
            </w:r>
          </w:p>
        </w:tc>
      </w:tr>
      <w:tr w:rsidR="00441047" w14:paraId="4B94DA1F" w14:textId="77777777" w:rsidTr="00F1222C">
        <w:trPr>
          <w:gridAfter w:val="1"/>
          <w:wAfter w:w="11" w:type="pct"/>
        </w:trPr>
        <w:tc>
          <w:tcPr>
            <w:tcW w:w="2020" w:type="pct"/>
            <w:vAlign w:val="center"/>
          </w:tcPr>
          <w:p w14:paraId="228EAA89" w14:textId="54FE32B4" w:rsidR="00441047" w:rsidRPr="00A52919" w:rsidRDefault="00F060DC" w:rsidP="006E14B4">
            <w:pPr>
              <w:rPr>
                <w:sz w:val="20"/>
                <w:szCs w:val="20"/>
              </w:rPr>
            </w:pPr>
            <w:r w:rsidRPr="00F060DC">
              <w:rPr>
                <w:rFonts w:eastAsia="SimSun"/>
                <w:b/>
                <w:sz w:val="20"/>
                <w:szCs w:val="20"/>
                <w:lang w:val="en-US"/>
              </w:rPr>
              <w:t>Lecture 12:</w:t>
            </w:r>
            <w:r>
              <w:rPr>
                <w:rFonts w:eastAsia="SimSun"/>
                <w:sz w:val="20"/>
                <w:szCs w:val="20"/>
                <w:lang w:val="en-US"/>
              </w:rPr>
              <w:t xml:space="preserve"> </w:t>
            </w:r>
            <w:r w:rsidR="006435C8">
              <w:rPr>
                <w:rFonts w:eastAsia="SimSun"/>
                <w:sz w:val="20"/>
                <w:szCs w:val="20"/>
                <w:lang w:val="en-US"/>
              </w:rPr>
              <w:t>Status, prestige, and social d</w:t>
            </w:r>
            <w:r w:rsidR="006E14B4" w:rsidRPr="00A52919">
              <w:rPr>
                <w:rFonts w:eastAsia="SimSun"/>
                <w:sz w:val="20"/>
                <w:szCs w:val="20"/>
                <w:lang w:val="en-US"/>
              </w:rPr>
              <w:t>ominance</w:t>
            </w:r>
          </w:p>
        </w:tc>
        <w:tc>
          <w:tcPr>
            <w:tcW w:w="1156" w:type="pct"/>
            <w:vAlign w:val="center"/>
          </w:tcPr>
          <w:p w14:paraId="5630FFDE" w14:textId="77777777" w:rsidR="00441047" w:rsidRPr="005B1326" w:rsidRDefault="00441047" w:rsidP="007C2D1E">
            <w:pPr>
              <w:jc w:val="center"/>
              <w:rPr>
                <w:sz w:val="20"/>
                <w:szCs w:val="20"/>
                <w:lang w:val="en-US"/>
              </w:rPr>
            </w:pPr>
            <w:r w:rsidRPr="005B1326">
              <w:rPr>
                <w:sz w:val="20"/>
                <w:szCs w:val="20"/>
                <w:lang w:val="en-US"/>
              </w:rPr>
              <w:t>Lecturing &amp; discussion</w:t>
            </w:r>
          </w:p>
        </w:tc>
        <w:tc>
          <w:tcPr>
            <w:tcW w:w="1813" w:type="pct"/>
            <w:vAlign w:val="center"/>
          </w:tcPr>
          <w:p w14:paraId="6D575CED" w14:textId="719C8155" w:rsidR="00EA05C1" w:rsidRPr="005B1326" w:rsidRDefault="006E14B4" w:rsidP="00E70E4E">
            <w:pPr>
              <w:rPr>
                <w:color w:val="222222"/>
                <w:sz w:val="20"/>
                <w:szCs w:val="20"/>
                <w:shd w:val="clear" w:color="auto" w:fill="FFFFFF"/>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Pr>
                <w:iCs/>
                <w:sz w:val="20"/>
                <w:szCs w:val="20"/>
                <w:shd w:val="clear" w:color="auto" w:fill="FFFFFF"/>
              </w:rPr>
              <w:t>12</w:t>
            </w:r>
          </w:p>
        </w:tc>
      </w:tr>
      <w:tr w:rsidR="00A52919" w14:paraId="030EC39F" w14:textId="77777777" w:rsidTr="00F1222C">
        <w:trPr>
          <w:gridAfter w:val="1"/>
          <w:wAfter w:w="11" w:type="pct"/>
        </w:trPr>
        <w:tc>
          <w:tcPr>
            <w:tcW w:w="2020" w:type="pct"/>
            <w:vAlign w:val="center"/>
          </w:tcPr>
          <w:p w14:paraId="2880B200" w14:textId="1DC777E2" w:rsidR="00A52919" w:rsidRPr="00A52919" w:rsidRDefault="00F060DC" w:rsidP="00F060DC">
            <w:pPr>
              <w:rPr>
                <w:sz w:val="20"/>
                <w:szCs w:val="20"/>
              </w:rPr>
            </w:pPr>
            <w:r w:rsidRPr="00F060DC">
              <w:rPr>
                <w:rFonts w:eastAsia="SimSun"/>
                <w:b/>
                <w:sz w:val="20"/>
                <w:szCs w:val="20"/>
                <w:lang w:val="en-US"/>
              </w:rPr>
              <w:t>Lecture 13:</w:t>
            </w:r>
            <w:r>
              <w:rPr>
                <w:rFonts w:eastAsia="SimSun"/>
                <w:sz w:val="20"/>
                <w:szCs w:val="20"/>
                <w:lang w:val="en-US"/>
              </w:rPr>
              <w:t xml:space="preserve"> Toward a unified Evolutionary Psychology</w:t>
            </w:r>
          </w:p>
        </w:tc>
        <w:tc>
          <w:tcPr>
            <w:tcW w:w="1156" w:type="pct"/>
            <w:vAlign w:val="center"/>
          </w:tcPr>
          <w:p w14:paraId="6C398290" w14:textId="77777777" w:rsidR="00A52919" w:rsidRPr="005B1326" w:rsidRDefault="00A52919" w:rsidP="00A52919">
            <w:pPr>
              <w:jc w:val="center"/>
              <w:rPr>
                <w:sz w:val="20"/>
                <w:szCs w:val="20"/>
                <w:lang w:val="en-US"/>
              </w:rPr>
            </w:pPr>
            <w:r w:rsidRPr="005B1326">
              <w:rPr>
                <w:sz w:val="20"/>
                <w:szCs w:val="20"/>
                <w:lang w:val="en-US"/>
              </w:rPr>
              <w:t>Lecturing &amp; discussion</w:t>
            </w:r>
          </w:p>
        </w:tc>
        <w:tc>
          <w:tcPr>
            <w:tcW w:w="1813" w:type="pct"/>
            <w:vAlign w:val="center"/>
          </w:tcPr>
          <w:p w14:paraId="7552C2F9" w14:textId="4C59FFB5" w:rsidR="00A52919" w:rsidRPr="005B1326" w:rsidRDefault="00A52919" w:rsidP="00A52919">
            <w:pPr>
              <w:rPr>
                <w:sz w:val="20"/>
                <w:szCs w:val="20"/>
                <w:lang w:val="en-US"/>
              </w:rPr>
            </w:pPr>
            <w:r w:rsidRPr="006E14B4">
              <w:rPr>
                <w:i/>
                <w:iCs/>
                <w:sz w:val="20"/>
                <w:szCs w:val="20"/>
                <w:shd w:val="clear" w:color="auto" w:fill="FFFFFF"/>
              </w:rPr>
              <w:t xml:space="preserve">Evolutionary Psychology </w:t>
            </w:r>
            <w:r w:rsidRPr="006E14B4">
              <w:rPr>
                <w:iCs/>
                <w:sz w:val="20"/>
                <w:szCs w:val="20"/>
                <w:shd w:val="clear" w:color="auto" w:fill="FFFFFF"/>
              </w:rPr>
              <w:t xml:space="preserve">– Chapter </w:t>
            </w:r>
            <w:r w:rsidR="00C52300">
              <w:rPr>
                <w:iCs/>
                <w:sz w:val="20"/>
                <w:szCs w:val="20"/>
                <w:shd w:val="clear" w:color="auto" w:fill="FFFFFF"/>
              </w:rPr>
              <w:t>13</w:t>
            </w:r>
          </w:p>
        </w:tc>
      </w:tr>
      <w:tr w:rsidR="00A52919" w14:paraId="6644F20F" w14:textId="77777777" w:rsidTr="00F1222C">
        <w:trPr>
          <w:gridAfter w:val="1"/>
          <w:wAfter w:w="11" w:type="pct"/>
        </w:trPr>
        <w:tc>
          <w:tcPr>
            <w:tcW w:w="2020" w:type="pct"/>
            <w:vAlign w:val="center"/>
          </w:tcPr>
          <w:p w14:paraId="2B4F6EB8" w14:textId="44C78FA4" w:rsidR="00A52919" w:rsidRPr="00A52919" w:rsidRDefault="00F060DC" w:rsidP="00F060DC">
            <w:pPr>
              <w:rPr>
                <w:sz w:val="20"/>
                <w:szCs w:val="20"/>
              </w:rPr>
            </w:pPr>
            <w:r>
              <w:rPr>
                <w:rFonts w:eastAsia="SimSun"/>
                <w:b/>
                <w:sz w:val="20"/>
                <w:szCs w:val="20"/>
                <w:lang w:val="en-US"/>
              </w:rPr>
              <w:t>Lecture 14</w:t>
            </w:r>
            <w:r w:rsidRPr="00F060DC">
              <w:rPr>
                <w:rFonts w:eastAsia="SimSun"/>
                <w:b/>
                <w:sz w:val="20"/>
                <w:szCs w:val="20"/>
                <w:lang w:val="en-US"/>
              </w:rPr>
              <w:t>:</w:t>
            </w:r>
            <w:r>
              <w:rPr>
                <w:rFonts w:eastAsia="SimSun"/>
                <w:sz w:val="20"/>
                <w:szCs w:val="20"/>
                <w:lang w:val="en-US"/>
              </w:rPr>
              <w:t xml:space="preserve"> </w:t>
            </w:r>
            <w:r w:rsidRPr="002F25ED">
              <w:rPr>
                <w:sz w:val="20"/>
                <w:szCs w:val="22"/>
              </w:rPr>
              <w:t>Closing remarks/Exam preparation/Q&amp;A</w:t>
            </w:r>
          </w:p>
        </w:tc>
        <w:tc>
          <w:tcPr>
            <w:tcW w:w="1156" w:type="pct"/>
            <w:vAlign w:val="center"/>
          </w:tcPr>
          <w:p w14:paraId="215746BD" w14:textId="77777777" w:rsidR="00A52919" w:rsidRPr="005B1326" w:rsidRDefault="00A52919" w:rsidP="00A52919">
            <w:pPr>
              <w:jc w:val="center"/>
              <w:rPr>
                <w:sz w:val="20"/>
                <w:szCs w:val="20"/>
                <w:lang w:val="en-US"/>
              </w:rPr>
            </w:pPr>
            <w:r w:rsidRPr="005B1326">
              <w:rPr>
                <w:sz w:val="20"/>
                <w:szCs w:val="20"/>
                <w:lang w:val="en-US"/>
              </w:rPr>
              <w:t>Lecturing &amp; discussion</w:t>
            </w:r>
          </w:p>
        </w:tc>
        <w:tc>
          <w:tcPr>
            <w:tcW w:w="1813" w:type="pct"/>
            <w:vAlign w:val="center"/>
          </w:tcPr>
          <w:p w14:paraId="2C41757C" w14:textId="21CA9E8C" w:rsidR="00A52919" w:rsidRPr="005B1326" w:rsidRDefault="00A52919" w:rsidP="00A52919">
            <w:pPr>
              <w:rPr>
                <w:sz w:val="20"/>
                <w:szCs w:val="20"/>
                <w:lang w:val="en-US"/>
              </w:rPr>
            </w:pPr>
          </w:p>
        </w:tc>
      </w:tr>
      <w:tr w:rsidR="00A52919" w14:paraId="4C47B2D3" w14:textId="77777777" w:rsidTr="00F1222C">
        <w:tc>
          <w:tcPr>
            <w:tcW w:w="5000" w:type="pct"/>
            <w:gridSpan w:val="4"/>
            <w:vAlign w:val="center"/>
          </w:tcPr>
          <w:p w14:paraId="7E070562" w14:textId="6558F803" w:rsidR="00A52919" w:rsidRPr="00EC42D0" w:rsidRDefault="00A52919" w:rsidP="00A52919">
            <w:pPr>
              <w:pStyle w:val="NoSpacing"/>
              <w:jc w:val="both"/>
              <w:rPr>
                <w:rFonts w:ascii="Times New Roman" w:hAnsi="Times New Roman"/>
                <w:bCs/>
                <w:sz w:val="20"/>
                <w:szCs w:val="20"/>
              </w:rPr>
            </w:pPr>
            <w:r w:rsidRPr="00EC42D0">
              <w:rPr>
                <w:rFonts w:ascii="Times New Roman" w:hAnsi="Times New Roman"/>
                <w:b/>
                <w:bCs/>
                <w:sz w:val="20"/>
                <w:szCs w:val="20"/>
              </w:rPr>
              <w:t xml:space="preserve">Mandatory course material: </w:t>
            </w:r>
            <w:r w:rsidRPr="00EC42D0">
              <w:rPr>
                <w:rFonts w:ascii="Times New Roman" w:hAnsi="Times New Roman"/>
                <w:bCs/>
                <w:sz w:val="20"/>
                <w:szCs w:val="20"/>
              </w:rPr>
              <w:t>can be found on Google Classroom</w:t>
            </w:r>
          </w:p>
          <w:p w14:paraId="25655361" w14:textId="1C4E5FF0" w:rsidR="00A52919" w:rsidRPr="00EC42D0" w:rsidRDefault="00503737" w:rsidP="00A52919">
            <w:pPr>
              <w:pStyle w:val="NoSpacing"/>
              <w:jc w:val="both"/>
              <w:rPr>
                <w:rFonts w:ascii="Times New Roman" w:hAnsi="Times New Roman"/>
                <w:b/>
                <w:bCs/>
                <w:sz w:val="20"/>
                <w:szCs w:val="20"/>
              </w:rPr>
            </w:pPr>
            <w:r w:rsidRPr="00503737">
              <w:rPr>
                <w:rFonts w:ascii="Times New Roman" w:hAnsi="Times New Roman"/>
                <w:color w:val="000000"/>
                <w:sz w:val="20"/>
                <w:szCs w:val="20"/>
                <w:shd w:val="clear" w:color="auto" w:fill="FFFFFF"/>
              </w:rPr>
              <w:t xml:space="preserve">Buss, D.M. (2019). </w:t>
            </w:r>
            <w:r w:rsidRPr="00503737">
              <w:rPr>
                <w:rFonts w:ascii="Times New Roman" w:hAnsi="Times New Roman"/>
                <w:i/>
                <w:color w:val="000000"/>
                <w:sz w:val="20"/>
                <w:szCs w:val="20"/>
                <w:shd w:val="clear" w:color="auto" w:fill="FFFFFF"/>
              </w:rPr>
              <w:t>Evolutionary Psychology: The New Science of the Mind</w:t>
            </w:r>
            <w:r w:rsidRPr="00503737">
              <w:rPr>
                <w:rFonts w:ascii="Times New Roman" w:hAnsi="Times New Roman"/>
                <w:color w:val="000000"/>
                <w:sz w:val="20"/>
                <w:szCs w:val="20"/>
                <w:shd w:val="clear" w:color="auto" w:fill="FFFFFF"/>
              </w:rPr>
              <w:t xml:space="preserve"> (6th ed.). Routledge. https://doi.org/10.4324/9780429061417 </w:t>
            </w:r>
          </w:p>
          <w:p w14:paraId="6AC8062B" w14:textId="77777777" w:rsidR="00A52919" w:rsidRPr="00EC42D0" w:rsidRDefault="00A52919" w:rsidP="00A52919">
            <w:pPr>
              <w:pStyle w:val="NoSpacing"/>
              <w:jc w:val="both"/>
              <w:rPr>
                <w:rFonts w:ascii="Times New Roman" w:hAnsi="Times New Roman"/>
                <w:b/>
                <w:bCs/>
                <w:sz w:val="20"/>
                <w:szCs w:val="20"/>
              </w:rPr>
            </w:pPr>
            <w:r w:rsidRPr="00EC42D0">
              <w:rPr>
                <w:rFonts w:ascii="Times New Roman" w:hAnsi="Times New Roman"/>
                <w:b/>
                <w:bCs/>
                <w:sz w:val="20"/>
                <w:szCs w:val="20"/>
              </w:rPr>
              <w:t>Other references:</w:t>
            </w:r>
          </w:p>
          <w:p w14:paraId="415AA982" w14:textId="77777777" w:rsidR="00B23B5F" w:rsidRPr="00B23B5F" w:rsidRDefault="00B23B5F" w:rsidP="00A52919">
            <w:pPr>
              <w:pStyle w:val="NoSpacing"/>
              <w:jc w:val="both"/>
              <w:rPr>
                <w:rFonts w:ascii="Times New Roman" w:hAnsi="Times New Roman"/>
                <w:bCs/>
                <w:color w:val="333333"/>
                <w:sz w:val="20"/>
                <w:szCs w:val="20"/>
              </w:rPr>
            </w:pPr>
            <w:r w:rsidRPr="00B23B5F">
              <w:rPr>
                <w:rFonts w:ascii="Times New Roman" w:hAnsi="Times New Roman"/>
                <w:bCs/>
                <w:color w:val="333333"/>
                <w:sz w:val="20"/>
                <w:szCs w:val="20"/>
              </w:rPr>
              <w:t xml:space="preserve">Buss, D. M. (2008).  </w:t>
            </w:r>
            <w:r w:rsidRPr="00B23B5F">
              <w:rPr>
                <w:rFonts w:ascii="Times New Roman" w:hAnsi="Times New Roman"/>
                <w:bCs/>
                <w:i/>
                <w:color w:val="333333"/>
                <w:sz w:val="20"/>
                <w:szCs w:val="20"/>
              </w:rPr>
              <w:t>The Evolution of Desire-Revised</w:t>
            </w:r>
            <w:r w:rsidRPr="00B23B5F">
              <w:rPr>
                <w:rFonts w:ascii="Times New Roman" w:hAnsi="Times New Roman"/>
                <w:bCs/>
                <w:color w:val="333333"/>
                <w:sz w:val="20"/>
                <w:szCs w:val="20"/>
              </w:rPr>
              <w:t xml:space="preserve">. Basic Books. </w:t>
            </w:r>
          </w:p>
          <w:p w14:paraId="4559E470" w14:textId="77777777" w:rsidR="00A52919" w:rsidRPr="00B23B5F" w:rsidRDefault="00B23B5F" w:rsidP="00A52919">
            <w:pPr>
              <w:pStyle w:val="NoSpacing"/>
              <w:jc w:val="both"/>
              <w:rPr>
                <w:rFonts w:ascii="Times New Roman" w:hAnsi="Times New Roman"/>
                <w:bCs/>
                <w:color w:val="333333"/>
                <w:sz w:val="20"/>
                <w:szCs w:val="20"/>
              </w:rPr>
            </w:pPr>
            <w:r w:rsidRPr="00B23B5F">
              <w:rPr>
                <w:rFonts w:ascii="Times New Roman" w:hAnsi="Times New Roman"/>
                <w:bCs/>
                <w:color w:val="333333"/>
                <w:sz w:val="20"/>
                <w:szCs w:val="20"/>
              </w:rPr>
              <w:t xml:space="preserve">Coyne, J. A. (2009). </w:t>
            </w:r>
            <w:r w:rsidRPr="00B23B5F">
              <w:rPr>
                <w:rFonts w:ascii="Times New Roman" w:hAnsi="Times New Roman"/>
                <w:bCs/>
                <w:i/>
                <w:color w:val="333333"/>
                <w:sz w:val="20"/>
                <w:szCs w:val="20"/>
              </w:rPr>
              <w:t>Why evolution is true</w:t>
            </w:r>
            <w:r w:rsidRPr="00B23B5F">
              <w:rPr>
                <w:rFonts w:ascii="Times New Roman" w:hAnsi="Times New Roman"/>
                <w:bCs/>
                <w:color w:val="333333"/>
                <w:sz w:val="20"/>
                <w:szCs w:val="20"/>
              </w:rPr>
              <w:t xml:space="preserve">. Penguin. </w:t>
            </w:r>
            <w:r w:rsidR="00A52919" w:rsidRPr="00B23B5F">
              <w:rPr>
                <w:rFonts w:ascii="Times New Roman" w:hAnsi="Times New Roman"/>
                <w:bCs/>
                <w:color w:val="333333"/>
                <w:sz w:val="20"/>
                <w:szCs w:val="20"/>
              </w:rPr>
              <w:t xml:space="preserve"> </w:t>
            </w:r>
          </w:p>
          <w:p w14:paraId="4EE91AE0" w14:textId="77777777" w:rsidR="00B23B5F" w:rsidRPr="00B23B5F" w:rsidRDefault="00B23B5F" w:rsidP="00A52919">
            <w:pPr>
              <w:pStyle w:val="NoSpacing"/>
              <w:jc w:val="both"/>
              <w:rPr>
                <w:rFonts w:ascii="Times New Roman" w:hAnsi="Times New Roman"/>
                <w:bCs/>
                <w:color w:val="333333"/>
                <w:sz w:val="20"/>
                <w:szCs w:val="20"/>
              </w:rPr>
            </w:pPr>
            <w:r w:rsidRPr="00B23B5F">
              <w:rPr>
                <w:rFonts w:ascii="Times New Roman" w:hAnsi="Times New Roman"/>
                <w:bCs/>
                <w:color w:val="333333"/>
                <w:sz w:val="20"/>
                <w:szCs w:val="20"/>
              </w:rPr>
              <w:t xml:space="preserve">Dawkins, R. (1989).  </w:t>
            </w:r>
            <w:r w:rsidRPr="00B23B5F">
              <w:rPr>
                <w:rFonts w:ascii="Times New Roman" w:hAnsi="Times New Roman"/>
                <w:bCs/>
                <w:i/>
                <w:color w:val="333333"/>
                <w:sz w:val="20"/>
                <w:szCs w:val="20"/>
              </w:rPr>
              <w:t>The selfish gene</w:t>
            </w:r>
            <w:r w:rsidRPr="00B23B5F">
              <w:rPr>
                <w:rFonts w:ascii="Times New Roman" w:hAnsi="Times New Roman"/>
                <w:bCs/>
                <w:color w:val="333333"/>
                <w:sz w:val="20"/>
                <w:szCs w:val="20"/>
              </w:rPr>
              <w:t xml:space="preserve"> (new ed.).  New York: Oxford University Press.</w:t>
            </w:r>
          </w:p>
          <w:p w14:paraId="6EDE9C2A" w14:textId="77777777" w:rsidR="00B23B5F" w:rsidRPr="00B23B5F" w:rsidRDefault="00B23B5F" w:rsidP="00A52919">
            <w:pPr>
              <w:pStyle w:val="NoSpacing"/>
              <w:jc w:val="both"/>
              <w:rPr>
                <w:rFonts w:ascii="Times New Roman" w:hAnsi="Times New Roman"/>
                <w:bCs/>
                <w:color w:val="333333"/>
                <w:sz w:val="20"/>
                <w:szCs w:val="20"/>
              </w:rPr>
            </w:pPr>
            <w:r w:rsidRPr="00B23B5F">
              <w:rPr>
                <w:rFonts w:ascii="Times New Roman" w:hAnsi="Times New Roman"/>
                <w:bCs/>
                <w:color w:val="333333"/>
                <w:sz w:val="20"/>
                <w:szCs w:val="20"/>
              </w:rPr>
              <w:t xml:space="preserve">Ridley, M. (2015).  </w:t>
            </w:r>
            <w:r w:rsidRPr="00B23B5F">
              <w:rPr>
                <w:rFonts w:ascii="Times New Roman" w:hAnsi="Times New Roman"/>
                <w:bCs/>
                <w:i/>
                <w:color w:val="333333"/>
                <w:sz w:val="20"/>
                <w:szCs w:val="20"/>
              </w:rPr>
              <w:t>The Evolution of Everything: How new ideas emerge</w:t>
            </w:r>
            <w:r w:rsidRPr="00B23B5F">
              <w:rPr>
                <w:rFonts w:ascii="Times New Roman" w:hAnsi="Times New Roman"/>
                <w:bCs/>
                <w:color w:val="333333"/>
                <w:sz w:val="20"/>
                <w:szCs w:val="20"/>
              </w:rPr>
              <w:t>. HarperCollins.</w:t>
            </w:r>
          </w:p>
          <w:p w14:paraId="512324CD" w14:textId="22780A72" w:rsidR="00B23B5F" w:rsidRPr="00EC42D0" w:rsidRDefault="00B23B5F" w:rsidP="00A52919">
            <w:pPr>
              <w:pStyle w:val="NoSpacing"/>
              <w:jc w:val="both"/>
              <w:rPr>
                <w:rFonts w:ascii="Times New Roman" w:hAnsi="Times New Roman"/>
                <w:b/>
                <w:bCs/>
                <w:color w:val="333333"/>
                <w:sz w:val="20"/>
                <w:szCs w:val="20"/>
              </w:rPr>
            </w:pPr>
            <w:r w:rsidRPr="00B23B5F">
              <w:rPr>
                <w:rFonts w:ascii="Times New Roman" w:hAnsi="Times New Roman"/>
                <w:color w:val="333333"/>
                <w:sz w:val="20"/>
                <w:szCs w:val="20"/>
                <w:shd w:val="clear" w:color="auto" w:fill="FFFFFF"/>
              </w:rPr>
              <w:t>Sapolsky, R. M. (2017). </w:t>
            </w:r>
            <w:r w:rsidRPr="00B23B5F">
              <w:rPr>
                <w:rFonts w:ascii="Times New Roman" w:hAnsi="Times New Roman"/>
                <w:i/>
                <w:iCs/>
                <w:color w:val="333333"/>
                <w:sz w:val="20"/>
                <w:szCs w:val="20"/>
                <w:shd w:val="clear" w:color="auto" w:fill="FFFFFF"/>
              </w:rPr>
              <w:t>Behave: the biology of humans at our best and worst.</w:t>
            </w:r>
            <w:r w:rsidRPr="00B23B5F">
              <w:rPr>
                <w:rFonts w:ascii="Times New Roman" w:hAnsi="Times New Roman"/>
                <w:color w:val="333333"/>
                <w:sz w:val="20"/>
                <w:szCs w:val="20"/>
                <w:shd w:val="clear" w:color="auto" w:fill="FFFFFF"/>
              </w:rPr>
              <w:t> New York, New York, Penguin Press.</w:t>
            </w:r>
          </w:p>
        </w:tc>
      </w:tr>
      <w:tr w:rsidR="00A52919" w14:paraId="7FA9C4A1" w14:textId="77777777" w:rsidTr="00F1222C">
        <w:trPr>
          <w:gridAfter w:val="1"/>
          <w:wAfter w:w="11" w:type="pct"/>
        </w:trPr>
        <w:tc>
          <w:tcPr>
            <w:tcW w:w="2020" w:type="pct"/>
            <w:vAlign w:val="center"/>
          </w:tcPr>
          <w:p w14:paraId="75A42722" w14:textId="77777777" w:rsidR="00A52919" w:rsidRPr="006435C8" w:rsidRDefault="00A52919" w:rsidP="00A52919">
            <w:pPr>
              <w:pStyle w:val="NoSpacing"/>
              <w:tabs>
                <w:tab w:val="right" w:pos="2912"/>
              </w:tabs>
              <w:rPr>
                <w:rFonts w:ascii="Times New Roman" w:hAnsi="Times New Roman"/>
                <w:b/>
                <w:sz w:val="20"/>
                <w:szCs w:val="20"/>
              </w:rPr>
            </w:pPr>
            <w:r w:rsidRPr="006435C8">
              <w:rPr>
                <w:rFonts w:ascii="Times New Roman" w:hAnsi="Times New Roman"/>
                <w:b/>
                <w:sz w:val="20"/>
                <w:szCs w:val="20"/>
              </w:rPr>
              <w:t>7.2 Seminar / laboratory</w:t>
            </w:r>
            <w:r w:rsidRPr="006435C8">
              <w:rPr>
                <w:rFonts w:ascii="Times New Roman" w:hAnsi="Times New Roman"/>
                <w:b/>
                <w:sz w:val="20"/>
                <w:szCs w:val="20"/>
              </w:rPr>
              <w:tab/>
            </w:r>
          </w:p>
        </w:tc>
        <w:tc>
          <w:tcPr>
            <w:tcW w:w="1156" w:type="pct"/>
            <w:vAlign w:val="center"/>
          </w:tcPr>
          <w:p w14:paraId="357E456E" w14:textId="77777777" w:rsidR="00A52919" w:rsidRPr="006435C8" w:rsidRDefault="00A52919" w:rsidP="006435C8">
            <w:pPr>
              <w:pStyle w:val="NoSpacing"/>
              <w:jc w:val="center"/>
              <w:rPr>
                <w:rFonts w:ascii="Times New Roman" w:hAnsi="Times New Roman"/>
                <w:b/>
                <w:sz w:val="20"/>
                <w:szCs w:val="20"/>
              </w:rPr>
            </w:pPr>
            <w:r w:rsidRPr="006435C8">
              <w:rPr>
                <w:rFonts w:ascii="Times New Roman" w:hAnsi="Times New Roman"/>
                <w:b/>
                <w:sz w:val="20"/>
                <w:szCs w:val="20"/>
              </w:rPr>
              <w:t>Teaching methods</w:t>
            </w:r>
          </w:p>
        </w:tc>
        <w:tc>
          <w:tcPr>
            <w:tcW w:w="1813" w:type="pct"/>
            <w:vAlign w:val="center"/>
          </w:tcPr>
          <w:p w14:paraId="483A4D06" w14:textId="06A1DCA8" w:rsidR="00A52919" w:rsidRPr="006435C8" w:rsidRDefault="00751C41" w:rsidP="00A52919">
            <w:pPr>
              <w:pStyle w:val="NoSpacing"/>
              <w:rPr>
                <w:rFonts w:ascii="Times New Roman" w:hAnsi="Times New Roman"/>
                <w:b/>
                <w:sz w:val="20"/>
                <w:szCs w:val="20"/>
              </w:rPr>
            </w:pPr>
            <w:r>
              <w:rPr>
                <w:rFonts w:ascii="Times New Roman" w:hAnsi="Times New Roman"/>
                <w:b/>
                <w:sz w:val="20"/>
                <w:szCs w:val="20"/>
              </w:rPr>
              <w:t>Comments</w:t>
            </w:r>
          </w:p>
        </w:tc>
      </w:tr>
      <w:tr w:rsidR="005C3D70" w14:paraId="301E2EDE" w14:textId="77777777" w:rsidTr="00E91754">
        <w:trPr>
          <w:gridAfter w:val="1"/>
          <w:wAfter w:w="11" w:type="pct"/>
        </w:trPr>
        <w:tc>
          <w:tcPr>
            <w:tcW w:w="2020" w:type="pct"/>
            <w:vAlign w:val="center"/>
          </w:tcPr>
          <w:p w14:paraId="2EE95272" w14:textId="1DF2E6F1" w:rsidR="005C3D70" w:rsidRPr="005B1326" w:rsidRDefault="005C3D70" w:rsidP="005C3D70">
            <w:pPr>
              <w:pStyle w:val="NoSpacing"/>
              <w:rPr>
                <w:rFonts w:ascii="Times New Roman" w:hAnsi="Times New Roman"/>
                <w:sz w:val="20"/>
                <w:szCs w:val="20"/>
              </w:rPr>
            </w:pPr>
            <w:r w:rsidRPr="00294F96">
              <w:rPr>
                <w:rFonts w:ascii="Times New Roman" w:hAnsi="Times New Roman"/>
                <w:b/>
                <w:sz w:val="20"/>
                <w:szCs w:val="20"/>
                <w:lang w:val="ro-RO"/>
              </w:rPr>
              <w:t>Seminar 1:</w:t>
            </w:r>
            <w:r>
              <w:rPr>
                <w:rFonts w:ascii="Times New Roman" w:hAnsi="Times New Roman"/>
                <w:sz w:val="20"/>
                <w:szCs w:val="20"/>
                <w:lang w:val="ro-RO"/>
              </w:rPr>
              <w:t xml:space="preserve"> </w:t>
            </w:r>
            <w:r w:rsidR="00D12095" w:rsidRPr="00D12095">
              <w:rPr>
                <w:rFonts w:ascii="Times New Roman" w:eastAsia="SimSun" w:hAnsi="Times New Roman"/>
                <w:sz w:val="20"/>
                <w:szCs w:val="20"/>
              </w:rPr>
              <w:t>The new science of Evolutionary Psychology</w:t>
            </w:r>
            <w:r w:rsidR="00D12095" w:rsidRPr="00D12095">
              <w:rPr>
                <w:rFonts w:ascii="Times New Roman" w:hAnsi="Times New Roman"/>
                <w:sz w:val="20"/>
                <w:szCs w:val="20"/>
                <w:lang w:val="ro-RO"/>
              </w:rPr>
              <w:t xml:space="preserve">. </w:t>
            </w:r>
            <w:r w:rsidRPr="00D12095">
              <w:rPr>
                <w:rFonts w:ascii="Times New Roman" w:hAnsi="Times New Roman"/>
                <w:sz w:val="20"/>
                <w:szCs w:val="20"/>
                <w:lang w:val="ro-RO"/>
              </w:rPr>
              <w:t xml:space="preserve">Research </w:t>
            </w:r>
            <w:r w:rsidRPr="00D12095">
              <w:rPr>
                <w:rFonts w:ascii="Times New Roman" w:hAnsi="Times New Roman"/>
                <w:sz w:val="20"/>
                <w:szCs w:val="20"/>
              </w:rPr>
              <w:t>m</w:t>
            </w:r>
            <w:r w:rsidRPr="00D12095">
              <w:rPr>
                <w:rFonts w:ascii="Times New Roman" w:hAnsi="Times New Roman"/>
                <w:sz w:val="20"/>
                <w:szCs w:val="20"/>
                <w:lang w:val="ro-RO"/>
              </w:rPr>
              <w:t>ethods in Evolutionary Psychology</w:t>
            </w:r>
            <w:r w:rsidRPr="005B1326">
              <w:rPr>
                <w:rFonts w:ascii="Times New Roman" w:hAnsi="Times New Roman"/>
                <w:sz w:val="20"/>
                <w:szCs w:val="20"/>
                <w:lang w:val="ro-RO"/>
              </w:rPr>
              <w:t xml:space="preserve"> </w:t>
            </w:r>
          </w:p>
        </w:tc>
        <w:tc>
          <w:tcPr>
            <w:tcW w:w="1156" w:type="pct"/>
          </w:tcPr>
          <w:p w14:paraId="480C9FED" w14:textId="30D21D7D" w:rsidR="005C3D70" w:rsidRPr="005C3D70" w:rsidRDefault="005C3D70" w:rsidP="005C3D70">
            <w:pPr>
              <w:pStyle w:val="NoSpacing"/>
              <w:rPr>
                <w:rFonts w:ascii="Times New Roman" w:hAnsi="Times New Roman"/>
                <w:sz w:val="20"/>
                <w:szCs w:val="20"/>
              </w:rPr>
            </w:pPr>
            <w:r w:rsidRPr="005C3D70">
              <w:rPr>
                <w:rFonts w:ascii="Times New Roman" w:hAnsi="Times New Roman"/>
                <w:sz w:val="20"/>
              </w:rPr>
              <w:t>Structured exercise; problematization; demonstration; conversation</w:t>
            </w:r>
          </w:p>
        </w:tc>
        <w:tc>
          <w:tcPr>
            <w:tcW w:w="1813" w:type="pct"/>
            <w:vAlign w:val="center"/>
          </w:tcPr>
          <w:p w14:paraId="27603000" w14:textId="2717330F" w:rsidR="005C3D70" w:rsidRPr="005B1326" w:rsidRDefault="005C3D70" w:rsidP="005C3D70">
            <w:pPr>
              <w:pStyle w:val="NoSpacing"/>
              <w:rPr>
                <w:rFonts w:ascii="Times New Roman" w:hAnsi="Times New Roman"/>
                <w:b/>
                <w:sz w:val="20"/>
                <w:szCs w:val="20"/>
              </w:rPr>
            </w:pPr>
            <w:r w:rsidRPr="006E14B4">
              <w:rPr>
                <w:rFonts w:ascii="Times New Roman" w:hAnsi="Times New Roman"/>
                <w:i/>
                <w:iCs/>
                <w:sz w:val="20"/>
                <w:szCs w:val="20"/>
                <w:shd w:val="clear" w:color="auto" w:fill="FFFFFF"/>
              </w:rPr>
              <w:t xml:space="preserve">Evolutionary Psychology </w:t>
            </w:r>
            <w:r w:rsidRPr="006E14B4">
              <w:rPr>
                <w:rFonts w:ascii="Times New Roman" w:hAnsi="Times New Roman"/>
                <w:iCs/>
                <w:sz w:val="20"/>
                <w:szCs w:val="20"/>
                <w:shd w:val="clear" w:color="auto" w:fill="FFFFFF"/>
              </w:rPr>
              <w:t>– Chapter</w:t>
            </w:r>
            <w:r>
              <w:rPr>
                <w:rFonts w:ascii="Times New Roman" w:hAnsi="Times New Roman"/>
                <w:iCs/>
                <w:sz w:val="20"/>
                <w:szCs w:val="20"/>
                <w:shd w:val="clear" w:color="auto" w:fill="FFFFFF"/>
              </w:rPr>
              <w:t>s</w:t>
            </w:r>
            <w:r w:rsidRPr="006E14B4">
              <w:rPr>
                <w:rFonts w:ascii="Times New Roman" w:hAnsi="Times New Roman"/>
                <w:iCs/>
                <w:sz w:val="20"/>
                <w:szCs w:val="20"/>
                <w:shd w:val="clear" w:color="auto" w:fill="FFFFFF"/>
              </w:rPr>
              <w:t xml:space="preserve"> 1</w:t>
            </w:r>
            <w:r>
              <w:rPr>
                <w:rFonts w:ascii="Times New Roman" w:hAnsi="Times New Roman"/>
                <w:iCs/>
                <w:sz w:val="20"/>
                <w:szCs w:val="20"/>
                <w:shd w:val="clear" w:color="auto" w:fill="FFFFFF"/>
              </w:rPr>
              <w:t>&amp;2</w:t>
            </w:r>
          </w:p>
        </w:tc>
      </w:tr>
      <w:tr w:rsidR="005C3D70" w14:paraId="14F53B64" w14:textId="77777777" w:rsidTr="00E91754">
        <w:trPr>
          <w:gridAfter w:val="1"/>
          <w:wAfter w:w="11" w:type="pct"/>
        </w:trPr>
        <w:tc>
          <w:tcPr>
            <w:tcW w:w="2020" w:type="pct"/>
            <w:vAlign w:val="center"/>
          </w:tcPr>
          <w:p w14:paraId="10F8BD56" w14:textId="12752DE1" w:rsidR="005C3D70" w:rsidRPr="005B1326" w:rsidRDefault="005C3D70" w:rsidP="005C3D70">
            <w:pPr>
              <w:pStyle w:val="NoSpacing"/>
              <w:rPr>
                <w:rFonts w:ascii="Times New Roman" w:hAnsi="Times New Roman"/>
                <w:sz w:val="20"/>
                <w:szCs w:val="20"/>
              </w:rPr>
            </w:pPr>
            <w:r w:rsidRPr="00294F96">
              <w:rPr>
                <w:rFonts w:ascii="Times New Roman" w:hAnsi="Times New Roman"/>
                <w:b/>
                <w:sz w:val="20"/>
                <w:szCs w:val="20"/>
                <w:lang w:val="ro-RO"/>
              </w:rPr>
              <w:t>Seminar 2:</w:t>
            </w:r>
            <w:r>
              <w:rPr>
                <w:rFonts w:ascii="Times New Roman" w:hAnsi="Times New Roman"/>
                <w:sz w:val="20"/>
                <w:szCs w:val="20"/>
                <w:lang w:val="ro-RO"/>
              </w:rPr>
              <w:t xml:space="preserve"> Survival </w:t>
            </w:r>
          </w:p>
        </w:tc>
        <w:tc>
          <w:tcPr>
            <w:tcW w:w="1156" w:type="pct"/>
          </w:tcPr>
          <w:p w14:paraId="3184590B" w14:textId="3C827542" w:rsidR="005C3D70" w:rsidRPr="005C3D70" w:rsidRDefault="005C3D70" w:rsidP="005C3D70">
            <w:pPr>
              <w:pStyle w:val="NoSpacing"/>
              <w:rPr>
                <w:rFonts w:ascii="Times New Roman" w:hAnsi="Times New Roman"/>
                <w:sz w:val="20"/>
                <w:szCs w:val="20"/>
              </w:rPr>
            </w:pPr>
            <w:r w:rsidRPr="005C3D70">
              <w:rPr>
                <w:rFonts w:ascii="Times New Roman" w:hAnsi="Times New Roman"/>
                <w:sz w:val="20"/>
              </w:rPr>
              <w:t>Structured exercise; problematization; demonstration; conversation</w:t>
            </w:r>
          </w:p>
        </w:tc>
        <w:tc>
          <w:tcPr>
            <w:tcW w:w="1813" w:type="pct"/>
            <w:vAlign w:val="center"/>
          </w:tcPr>
          <w:p w14:paraId="56D5259F" w14:textId="77777777" w:rsidR="005C3D70" w:rsidRDefault="005C3D70" w:rsidP="005C3D70">
            <w:pPr>
              <w:pStyle w:val="NoSpacing"/>
              <w:rPr>
                <w:rFonts w:ascii="Times New Roman" w:hAnsi="Times New Roman"/>
                <w:iCs/>
                <w:sz w:val="20"/>
                <w:szCs w:val="20"/>
                <w:shd w:val="clear" w:color="auto" w:fill="FFFFFF"/>
              </w:rPr>
            </w:pPr>
            <w:r w:rsidRPr="006E14B4">
              <w:rPr>
                <w:rFonts w:ascii="Times New Roman" w:hAnsi="Times New Roman"/>
                <w:i/>
                <w:iCs/>
                <w:sz w:val="20"/>
                <w:szCs w:val="20"/>
                <w:shd w:val="clear" w:color="auto" w:fill="FFFFFF"/>
              </w:rPr>
              <w:t xml:space="preserve">Evolutionary Psychology </w:t>
            </w:r>
            <w:r w:rsidRPr="006E14B4">
              <w:rPr>
                <w:rFonts w:ascii="Times New Roman" w:hAnsi="Times New Roman"/>
                <w:iCs/>
                <w:sz w:val="20"/>
                <w:szCs w:val="20"/>
                <w:shd w:val="clear" w:color="auto" w:fill="FFFFFF"/>
              </w:rPr>
              <w:t xml:space="preserve">– Chapter </w:t>
            </w:r>
            <w:r>
              <w:rPr>
                <w:rFonts w:ascii="Times New Roman" w:hAnsi="Times New Roman"/>
                <w:iCs/>
                <w:sz w:val="20"/>
                <w:szCs w:val="20"/>
                <w:shd w:val="clear" w:color="auto" w:fill="FFFFFF"/>
              </w:rPr>
              <w:t>3</w:t>
            </w:r>
          </w:p>
          <w:p w14:paraId="0F2B9BF9" w14:textId="77777777" w:rsidR="00084D54" w:rsidRDefault="00084D54" w:rsidP="005C3D70">
            <w:pPr>
              <w:pStyle w:val="NoSpacing"/>
              <w:rPr>
                <w:rFonts w:ascii="Times New Roman" w:hAnsi="Times New Roman"/>
                <w:iCs/>
                <w:sz w:val="20"/>
                <w:szCs w:val="20"/>
                <w:shd w:val="clear" w:color="auto" w:fill="FFFFFF"/>
              </w:rPr>
            </w:pPr>
          </w:p>
          <w:p w14:paraId="3D58DBCE" w14:textId="2731F1BC" w:rsidR="00084D54" w:rsidRPr="00084D54" w:rsidRDefault="00084D54" w:rsidP="005C3D70">
            <w:pPr>
              <w:pStyle w:val="NoSpacing"/>
              <w:rPr>
                <w:rFonts w:ascii="Times New Roman" w:hAnsi="Times New Roman"/>
                <w:b/>
                <w:sz w:val="20"/>
                <w:szCs w:val="20"/>
              </w:rPr>
            </w:pPr>
            <w:proofErr w:type="spellStart"/>
            <w:r w:rsidRPr="00084D54">
              <w:rPr>
                <w:rFonts w:ascii="Times New Roman" w:hAnsi="Times New Roman"/>
                <w:color w:val="222222"/>
                <w:sz w:val="20"/>
                <w:szCs w:val="20"/>
                <w:shd w:val="clear" w:color="auto" w:fill="FFFFFF"/>
              </w:rPr>
              <w:t>Nairne</w:t>
            </w:r>
            <w:proofErr w:type="spellEnd"/>
            <w:r w:rsidRPr="00084D54">
              <w:rPr>
                <w:rFonts w:ascii="Times New Roman" w:hAnsi="Times New Roman"/>
                <w:color w:val="222222"/>
                <w:sz w:val="20"/>
                <w:szCs w:val="20"/>
                <w:shd w:val="clear" w:color="auto" w:fill="FFFFFF"/>
              </w:rPr>
              <w:t xml:space="preserve">, J. S., </w:t>
            </w:r>
            <w:proofErr w:type="spellStart"/>
            <w:r w:rsidRPr="00084D54">
              <w:rPr>
                <w:rFonts w:ascii="Times New Roman" w:hAnsi="Times New Roman"/>
                <w:color w:val="222222"/>
                <w:sz w:val="20"/>
                <w:szCs w:val="20"/>
                <w:shd w:val="clear" w:color="auto" w:fill="FFFFFF"/>
              </w:rPr>
              <w:t>Pandeirada</w:t>
            </w:r>
            <w:proofErr w:type="spellEnd"/>
            <w:r w:rsidRPr="00084D54">
              <w:rPr>
                <w:rFonts w:ascii="Times New Roman" w:hAnsi="Times New Roman"/>
                <w:color w:val="222222"/>
                <w:sz w:val="20"/>
                <w:szCs w:val="20"/>
                <w:shd w:val="clear" w:color="auto" w:fill="FFFFFF"/>
              </w:rPr>
              <w:t>, J. N., &amp; Thompson, S. R. (2008). Adaptive memory: The comparative value of survival processing. </w:t>
            </w:r>
            <w:r w:rsidRPr="00084D54">
              <w:rPr>
                <w:rFonts w:ascii="Times New Roman" w:hAnsi="Times New Roman"/>
                <w:i/>
                <w:iCs/>
                <w:color w:val="222222"/>
                <w:sz w:val="20"/>
                <w:szCs w:val="20"/>
                <w:shd w:val="clear" w:color="auto" w:fill="FFFFFF"/>
              </w:rPr>
              <w:t>Psychological Science</w:t>
            </w:r>
            <w:r w:rsidRPr="00084D54">
              <w:rPr>
                <w:rFonts w:ascii="Times New Roman" w:hAnsi="Times New Roman"/>
                <w:color w:val="222222"/>
                <w:sz w:val="20"/>
                <w:szCs w:val="20"/>
                <w:shd w:val="clear" w:color="auto" w:fill="FFFFFF"/>
              </w:rPr>
              <w:t>, </w:t>
            </w:r>
            <w:r w:rsidRPr="00084D54">
              <w:rPr>
                <w:rFonts w:ascii="Times New Roman" w:hAnsi="Times New Roman"/>
                <w:i/>
                <w:iCs/>
                <w:color w:val="222222"/>
                <w:sz w:val="20"/>
                <w:szCs w:val="20"/>
                <w:shd w:val="clear" w:color="auto" w:fill="FFFFFF"/>
              </w:rPr>
              <w:t>19</w:t>
            </w:r>
            <w:r w:rsidRPr="00084D54">
              <w:rPr>
                <w:rFonts w:ascii="Times New Roman" w:hAnsi="Times New Roman"/>
                <w:color w:val="222222"/>
                <w:sz w:val="20"/>
                <w:szCs w:val="20"/>
                <w:shd w:val="clear" w:color="auto" w:fill="FFFFFF"/>
              </w:rPr>
              <w:t>(2), 176-180.</w:t>
            </w:r>
          </w:p>
        </w:tc>
      </w:tr>
      <w:tr w:rsidR="005C3D70" w14:paraId="3180756C" w14:textId="77777777" w:rsidTr="00E91754">
        <w:trPr>
          <w:gridAfter w:val="1"/>
          <w:wAfter w:w="11" w:type="pct"/>
        </w:trPr>
        <w:tc>
          <w:tcPr>
            <w:tcW w:w="2020" w:type="pct"/>
            <w:vAlign w:val="center"/>
          </w:tcPr>
          <w:p w14:paraId="1EF41EBB" w14:textId="689FEC25" w:rsidR="005C3D70" w:rsidRPr="005B1326" w:rsidRDefault="005C3D70" w:rsidP="005C3D70">
            <w:pPr>
              <w:pStyle w:val="NoSpacing"/>
              <w:rPr>
                <w:rFonts w:ascii="Times New Roman" w:hAnsi="Times New Roman"/>
                <w:sz w:val="20"/>
                <w:szCs w:val="20"/>
              </w:rPr>
            </w:pPr>
            <w:r w:rsidRPr="00294F96">
              <w:rPr>
                <w:rFonts w:ascii="Times New Roman" w:hAnsi="Times New Roman"/>
                <w:b/>
                <w:sz w:val="20"/>
                <w:szCs w:val="20"/>
                <w:lang w:val="ro-RO"/>
              </w:rPr>
              <w:t>Seminar 3:</w:t>
            </w:r>
            <w:r>
              <w:rPr>
                <w:rFonts w:ascii="Times New Roman" w:hAnsi="Times New Roman"/>
                <w:sz w:val="20"/>
                <w:szCs w:val="20"/>
                <w:lang w:val="ro-RO"/>
              </w:rPr>
              <w:t xml:space="preserve"> Mating</w:t>
            </w:r>
          </w:p>
        </w:tc>
        <w:tc>
          <w:tcPr>
            <w:tcW w:w="1156" w:type="pct"/>
          </w:tcPr>
          <w:p w14:paraId="164BB6A4" w14:textId="71BE78E9" w:rsidR="005C3D70" w:rsidRPr="005C3D70" w:rsidRDefault="005C3D70" w:rsidP="005C3D70">
            <w:pPr>
              <w:pStyle w:val="NoSpacing"/>
              <w:rPr>
                <w:rFonts w:ascii="Times New Roman" w:hAnsi="Times New Roman"/>
                <w:b/>
                <w:sz w:val="20"/>
                <w:szCs w:val="20"/>
              </w:rPr>
            </w:pPr>
            <w:r w:rsidRPr="005C3D70">
              <w:rPr>
                <w:rFonts w:ascii="Times New Roman" w:hAnsi="Times New Roman"/>
                <w:sz w:val="20"/>
              </w:rPr>
              <w:t>Structured exercise; problematization; demonstration; conversation</w:t>
            </w:r>
          </w:p>
        </w:tc>
        <w:tc>
          <w:tcPr>
            <w:tcW w:w="1813" w:type="pct"/>
            <w:vAlign w:val="center"/>
          </w:tcPr>
          <w:p w14:paraId="598C10A6" w14:textId="77777777" w:rsidR="005C3D70" w:rsidRDefault="005C3D70" w:rsidP="005C3D70">
            <w:pPr>
              <w:pStyle w:val="NoSpacing"/>
              <w:rPr>
                <w:rFonts w:ascii="Times New Roman" w:hAnsi="Times New Roman"/>
                <w:iCs/>
                <w:sz w:val="20"/>
                <w:szCs w:val="20"/>
                <w:shd w:val="clear" w:color="auto" w:fill="FFFFFF"/>
              </w:rPr>
            </w:pPr>
            <w:r w:rsidRPr="006E14B4">
              <w:rPr>
                <w:rFonts w:ascii="Times New Roman" w:hAnsi="Times New Roman"/>
                <w:i/>
                <w:iCs/>
                <w:sz w:val="20"/>
                <w:szCs w:val="20"/>
                <w:shd w:val="clear" w:color="auto" w:fill="FFFFFF"/>
              </w:rPr>
              <w:t xml:space="preserve">Evolutionary Psychology </w:t>
            </w:r>
            <w:r w:rsidRPr="006E14B4">
              <w:rPr>
                <w:rFonts w:ascii="Times New Roman" w:hAnsi="Times New Roman"/>
                <w:iCs/>
                <w:sz w:val="20"/>
                <w:szCs w:val="20"/>
                <w:shd w:val="clear" w:color="auto" w:fill="FFFFFF"/>
              </w:rPr>
              <w:t>– Chapter</w:t>
            </w:r>
            <w:r>
              <w:rPr>
                <w:rFonts w:ascii="Times New Roman" w:hAnsi="Times New Roman"/>
                <w:iCs/>
                <w:sz w:val="20"/>
                <w:szCs w:val="20"/>
                <w:shd w:val="clear" w:color="auto" w:fill="FFFFFF"/>
              </w:rPr>
              <w:t>s</w:t>
            </w:r>
            <w:r w:rsidRPr="006E14B4">
              <w:rPr>
                <w:rFonts w:ascii="Times New Roman" w:hAnsi="Times New Roman"/>
                <w:iCs/>
                <w:sz w:val="20"/>
                <w:szCs w:val="20"/>
                <w:shd w:val="clear" w:color="auto" w:fill="FFFFFF"/>
              </w:rPr>
              <w:t xml:space="preserve"> </w:t>
            </w:r>
            <w:r>
              <w:rPr>
                <w:rFonts w:ascii="Times New Roman" w:hAnsi="Times New Roman"/>
                <w:iCs/>
                <w:sz w:val="20"/>
                <w:szCs w:val="20"/>
                <w:shd w:val="clear" w:color="auto" w:fill="FFFFFF"/>
              </w:rPr>
              <w:t>4,5&amp;6</w:t>
            </w:r>
          </w:p>
          <w:p w14:paraId="39CC4C5D" w14:textId="77777777" w:rsidR="00084D54" w:rsidRDefault="00084D54" w:rsidP="005C3D70">
            <w:pPr>
              <w:pStyle w:val="NoSpacing"/>
              <w:rPr>
                <w:rFonts w:ascii="Times New Roman" w:hAnsi="Times New Roman"/>
                <w:iCs/>
                <w:sz w:val="20"/>
                <w:szCs w:val="20"/>
                <w:shd w:val="clear" w:color="auto" w:fill="FFFFFF"/>
              </w:rPr>
            </w:pPr>
          </w:p>
          <w:p w14:paraId="71AA68B9" w14:textId="4AB455A6" w:rsidR="00084D54" w:rsidRPr="0075050E" w:rsidRDefault="003D6DA6" w:rsidP="005C3D70">
            <w:pPr>
              <w:pStyle w:val="NoSpacing"/>
              <w:rPr>
                <w:rFonts w:ascii="Times New Roman" w:hAnsi="Times New Roman"/>
                <w:b/>
                <w:sz w:val="20"/>
                <w:szCs w:val="20"/>
              </w:rPr>
            </w:pPr>
            <w:r w:rsidRPr="0075050E">
              <w:rPr>
                <w:rFonts w:ascii="Times New Roman" w:hAnsi="Times New Roman"/>
                <w:color w:val="222222"/>
                <w:sz w:val="20"/>
                <w:szCs w:val="20"/>
                <w:shd w:val="clear" w:color="auto" w:fill="FFFFFF"/>
              </w:rPr>
              <w:t>Todd, P. M., Penke, L., Fasolo, B., &amp; Lenton, A. P. (2007). Different cognitive processes underlie human mate choices and mate preferences. </w:t>
            </w:r>
            <w:r w:rsidRPr="0075050E">
              <w:rPr>
                <w:rFonts w:ascii="Times New Roman" w:hAnsi="Times New Roman"/>
                <w:i/>
                <w:iCs/>
                <w:color w:val="222222"/>
                <w:sz w:val="20"/>
                <w:szCs w:val="20"/>
                <w:shd w:val="clear" w:color="auto" w:fill="FFFFFF"/>
              </w:rPr>
              <w:t>Proceedings of the National Academy of Sciences</w:t>
            </w:r>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104</w:t>
            </w:r>
            <w:r w:rsidRPr="0075050E">
              <w:rPr>
                <w:rFonts w:ascii="Times New Roman" w:hAnsi="Times New Roman"/>
                <w:color w:val="222222"/>
                <w:sz w:val="20"/>
                <w:szCs w:val="20"/>
                <w:shd w:val="clear" w:color="auto" w:fill="FFFFFF"/>
              </w:rPr>
              <w:t>(38), 15011-15016.</w:t>
            </w:r>
          </w:p>
        </w:tc>
      </w:tr>
      <w:tr w:rsidR="005C3D70" w14:paraId="7571E58C" w14:textId="77777777" w:rsidTr="00E91754">
        <w:trPr>
          <w:gridAfter w:val="1"/>
          <w:wAfter w:w="11" w:type="pct"/>
        </w:trPr>
        <w:tc>
          <w:tcPr>
            <w:tcW w:w="2020" w:type="pct"/>
            <w:vAlign w:val="center"/>
          </w:tcPr>
          <w:p w14:paraId="2F49342D" w14:textId="77777777" w:rsidR="005C3D70" w:rsidRDefault="005C3D70" w:rsidP="005C3D70">
            <w:pPr>
              <w:pStyle w:val="NoSpacing"/>
              <w:rPr>
                <w:rFonts w:ascii="Times New Roman" w:hAnsi="Times New Roman"/>
                <w:sz w:val="20"/>
                <w:szCs w:val="20"/>
                <w:lang w:val="ro-RO"/>
              </w:rPr>
            </w:pPr>
            <w:r w:rsidRPr="00294F96">
              <w:rPr>
                <w:rFonts w:ascii="Times New Roman" w:hAnsi="Times New Roman"/>
                <w:b/>
                <w:sz w:val="20"/>
                <w:szCs w:val="20"/>
                <w:lang w:val="ro-RO"/>
              </w:rPr>
              <w:t>Seminar 4:</w:t>
            </w:r>
            <w:r>
              <w:rPr>
                <w:rFonts w:ascii="Times New Roman" w:hAnsi="Times New Roman"/>
                <w:sz w:val="20"/>
                <w:szCs w:val="20"/>
                <w:lang w:val="ro-RO"/>
              </w:rPr>
              <w:t xml:space="preserve"> Parenting</w:t>
            </w:r>
          </w:p>
          <w:p w14:paraId="28257F96" w14:textId="2F454704" w:rsidR="00D12095" w:rsidRPr="005B1326" w:rsidRDefault="00D12095" w:rsidP="005C3D70">
            <w:pPr>
              <w:pStyle w:val="NoSpacing"/>
              <w:rPr>
                <w:rFonts w:ascii="Times New Roman" w:hAnsi="Times New Roman"/>
                <w:sz w:val="20"/>
                <w:szCs w:val="20"/>
                <w:lang w:val="ro-RO"/>
              </w:rPr>
            </w:pPr>
          </w:p>
        </w:tc>
        <w:tc>
          <w:tcPr>
            <w:tcW w:w="1156" w:type="pct"/>
          </w:tcPr>
          <w:p w14:paraId="419C5EAE" w14:textId="0E3907CA" w:rsidR="005C3D70" w:rsidRPr="005C3D70" w:rsidRDefault="005C3D70" w:rsidP="005C3D70">
            <w:pPr>
              <w:pStyle w:val="NoSpacing"/>
              <w:rPr>
                <w:rFonts w:ascii="Times New Roman" w:hAnsi="Times New Roman"/>
                <w:b/>
                <w:sz w:val="20"/>
                <w:szCs w:val="20"/>
              </w:rPr>
            </w:pPr>
            <w:r w:rsidRPr="005C3D70">
              <w:rPr>
                <w:rFonts w:ascii="Times New Roman" w:hAnsi="Times New Roman"/>
                <w:sz w:val="20"/>
              </w:rPr>
              <w:t>Structured exercise; problematization; demonstration; conversation</w:t>
            </w:r>
          </w:p>
        </w:tc>
        <w:tc>
          <w:tcPr>
            <w:tcW w:w="1813" w:type="pct"/>
            <w:vAlign w:val="center"/>
          </w:tcPr>
          <w:p w14:paraId="1ACFACA1" w14:textId="77777777" w:rsidR="005C3D70" w:rsidRDefault="005C3D70" w:rsidP="005C3D70">
            <w:pPr>
              <w:pStyle w:val="NoSpacing"/>
              <w:rPr>
                <w:rFonts w:ascii="Times New Roman" w:hAnsi="Times New Roman"/>
                <w:iCs/>
                <w:sz w:val="20"/>
                <w:szCs w:val="20"/>
                <w:shd w:val="clear" w:color="auto" w:fill="FFFFFF"/>
              </w:rPr>
            </w:pPr>
            <w:r w:rsidRPr="006E14B4">
              <w:rPr>
                <w:rFonts w:ascii="Times New Roman" w:hAnsi="Times New Roman"/>
                <w:i/>
                <w:iCs/>
                <w:sz w:val="20"/>
                <w:szCs w:val="20"/>
                <w:shd w:val="clear" w:color="auto" w:fill="FFFFFF"/>
              </w:rPr>
              <w:t xml:space="preserve">Evolutionary Psychology </w:t>
            </w:r>
            <w:r w:rsidRPr="006E14B4">
              <w:rPr>
                <w:rFonts w:ascii="Times New Roman" w:hAnsi="Times New Roman"/>
                <w:iCs/>
                <w:sz w:val="20"/>
                <w:szCs w:val="20"/>
                <w:shd w:val="clear" w:color="auto" w:fill="FFFFFF"/>
              </w:rPr>
              <w:t>–</w:t>
            </w:r>
            <w:r>
              <w:rPr>
                <w:rFonts w:ascii="Times New Roman" w:hAnsi="Times New Roman"/>
                <w:iCs/>
                <w:sz w:val="20"/>
                <w:szCs w:val="20"/>
                <w:shd w:val="clear" w:color="auto" w:fill="FFFFFF"/>
              </w:rPr>
              <w:t xml:space="preserve"> Chapters 7&amp;8</w:t>
            </w:r>
          </w:p>
          <w:p w14:paraId="21506F84" w14:textId="77777777" w:rsidR="0075050E" w:rsidRDefault="0075050E" w:rsidP="005C3D70">
            <w:pPr>
              <w:pStyle w:val="NoSpacing"/>
              <w:rPr>
                <w:rFonts w:ascii="Times New Roman" w:hAnsi="Times New Roman"/>
                <w:iCs/>
                <w:sz w:val="20"/>
                <w:szCs w:val="20"/>
                <w:shd w:val="clear" w:color="auto" w:fill="FFFFFF"/>
              </w:rPr>
            </w:pPr>
          </w:p>
          <w:p w14:paraId="56B4E995" w14:textId="3A82D7A0" w:rsidR="0075050E" w:rsidRPr="0075050E" w:rsidRDefault="0075050E" w:rsidP="005C3D70">
            <w:pPr>
              <w:pStyle w:val="NoSpacing"/>
              <w:rPr>
                <w:rFonts w:ascii="Times New Roman" w:hAnsi="Times New Roman"/>
                <w:sz w:val="20"/>
                <w:szCs w:val="20"/>
              </w:rPr>
            </w:pPr>
            <w:proofErr w:type="spellStart"/>
            <w:r w:rsidRPr="0075050E">
              <w:rPr>
                <w:rFonts w:ascii="Times New Roman" w:hAnsi="Times New Roman"/>
                <w:color w:val="222222"/>
                <w:sz w:val="20"/>
                <w:szCs w:val="20"/>
                <w:shd w:val="clear" w:color="auto" w:fill="FFFFFF"/>
              </w:rPr>
              <w:t>Heijkoop</w:t>
            </w:r>
            <w:proofErr w:type="spellEnd"/>
            <w:r w:rsidRPr="0075050E">
              <w:rPr>
                <w:rFonts w:ascii="Times New Roman" w:hAnsi="Times New Roman"/>
                <w:color w:val="222222"/>
                <w:sz w:val="20"/>
                <w:szCs w:val="20"/>
                <w:shd w:val="clear" w:color="auto" w:fill="FFFFFF"/>
              </w:rPr>
              <w:t xml:space="preserve">, M., Semon Dubas, J., &amp; van Aken, M. A. (2009). Parent–child resemblance and kin investment: Physical resemblance or personality </w:t>
            </w:r>
            <w:proofErr w:type="gramStart"/>
            <w:r w:rsidRPr="0075050E">
              <w:rPr>
                <w:rFonts w:ascii="Times New Roman" w:hAnsi="Times New Roman"/>
                <w:color w:val="222222"/>
                <w:sz w:val="20"/>
                <w:szCs w:val="20"/>
                <w:shd w:val="clear" w:color="auto" w:fill="FFFFFF"/>
              </w:rPr>
              <w:t>similarity?.</w:t>
            </w:r>
            <w:proofErr w:type="gramEnd"/>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European Journal of Developmental Psychology</w:t>
            </w:r>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6</w:t>
            </w:r>
            <w:r w:rsidRPr="0075050E">
              <w:rPr>
                <w:rFonts w:ascii="Times New Roman" w:hAnsi="Times New Roman"/>
                <w:color w:val="222222"/>
                <w:sz w:val="20"/>
                <w:szCs w:val="20"/>
                <w:shd w:val="clear" w:color="auto" w:fill="FFFFFF"/>
              </w:rPr>
              <w:t>(1), 64-69.</w:t>
            </w:r>
          </w:p>
        </w:tc>
      </w:tr>
      <w:tr w:rsidR="00380C7F" w14:paraId="3180CA76" w14:textId="77777777" w:rsidTr="00E31878">
        <w:trPr>
          <w:gridAfter w:val="1"/>
          <w:wAfter w:w="11" w:type="pct"/>
        </w:trPr>
        <w:tc>
          <w:tcPr>
            <w:tcW w:w="2020" w:type="pct"/>
            <w:vAlign w:val="center"/>
          </w:tcPr>
          <w:p w14:paraId="113C9B2B" w14:textId="6C7F565D" w:rsidR="00380C7F" w:rsidRDefault="00380C7F" w:rsidP="00380C7F">
            <w:pPr>
              <w:pStyle w:val="NoSpacing"/>
              <w:rPr>
                <w:rFonts w:ascii="Times New Roman" w:hAnsi="Times New Roman"/>
                <w:sz w:val="20"/>
                <w:szCs w:val="20"/>
              </w:rPr>
            </w:pPr>
            <w:r w:rsidRPr="00294F96">
              <w:rPr>
                <w:rFonts w:ascii="Times New Roman" w:hAnsi="Times New Roman"/>
                <w:b/>
                <w:sz w:val="20"/>
                <w:szCs w:val="20"/>
              </w:rPr>
              <w:t>Seminar 5:</w:t>
            </w:r>
            <w:r>
              <w:rPr>
                <w:rFonts w:ascii="Times New Roman" w:hAnsi="Times New Roman"/>
                <w:sz w:val="20"/>
                <w:szCs w:val="20"/>
              </w:rPr>
              <w:t xml:space="preserve"> Article presentations</w:t>
            </w:r>
          </w:p>
          <w:p w14:paraId="3595E899" w14:textId="77777777" w:rsidR="00380C7F" w:rsidRDefault="00380C7F" w:rsidP="00380C7F">
            <w:pPr>
              <w:pStyle w:val="NoSpacing"/>
              <w:rPr>
                <w:rFonts w:ascii="Times New Roman" w:hAnsi="Times New Roman"/>
                <w:sz w:val="20"/>
                <w:szCs w:val="20"/>
              </w:rPr>
            </w:pPr>
          </w:p>
          <w:p w14:paraId="2D8025B2" w14:textId="380191DB" w:rsidR="00380C7F" w:rsidRPr="00C52300" w:rsidRDefault="00380C7F" w:rsidP="00380C7F">
            <w:pPr>
              <w:pStyle w:val="NoSpacing"/>
              <w:rPr>
                <w:rFonts w:ascii="Times New Roman" w:hAnsi="Times New Roman"/>
                <w:b/>
                <w:sz w:val="20"/>
                <w:szCs w:val="20"/>
              </w:rPr>
            </w:pPr>
            <w:r w:rsidRPr="00C52300">
              <w:rPr>
                <w:rFonts w:ascii="Times New Roman" w:hAnsi="Times New Roman"/>
                <w:b/>
                <w:sz w:val="20"/>
                <w:szCs w:val="20"/>
              </w:rPr>
              <w:t>Quiz</w:t>
            </w:r>
          </w:p>
        </w:tc>
        <w:tc>
          <w:tcPr>
            <w:tcW w:w="1156" w:type="pct"/>
            <w:vAlign w:val="center"/>
          </w:tcPr>
          <w:p w14:paraId="2832DEA1" w14:textId="1B3CD9F9" w:rsidR="00380C7F" w:rsidRPr="005C3D70" w:rsidRDefault="00380C7F" w:rsidP="00380C7F">
            <w:pPr>
              <w:pStyle w:val="NoSpacing"/>
              <w:rPr>
                <w:rFonts w:ascii="Times New Roman" w:hAnsi="Times New Roman"/>
                <w:bCs/>
                <w:sz w:val="20"/>
                <w:szCs w:val="20"/>
              </w:rPr>
            </w:pPr>
            <w:r w:rsidRPr="005B1326">
              <w:rPr>
                <w:rFonts w:ascii="Times New Roman" w:hAnsi="Times New Roman"/>
                <w:bCs/>
                <w:sz w:val="20"/>
                <w:szCs w:val="20"/>
              </w:rPr>
              <w:lastRenderedPageBreak/>
              <w:t>Presentation; discussion</w:t>
            </w:r>
          </w:p>
        </w:tc>
        <w:tc>
          <w:tcPr>
            <w:tcW w:w="1813" w:type="pct"/>
            <w:vAlign w:val="center"/>
          </w:tcPr>
          <w:p w14:paraId="42938C79" w14:textId="5404B4A9" w:rsidR="00380C7F" w:rsidRPr="0023211F" w:rsidRDefault="00380C7F" w:rsidP="00380C7F">
            <w:pPr>
              <w:pStyle w:val="NoSpacing"/>
              <w:rPr>
                <w:rFonts w:ascii="Times New Roman" w:hAnsi="Times New Roman"/>
                <w:b/>
                <w:sz w:val="20"/>
                <w:szCs w:val="20"/>
                <w:lang w:val="ro-RO"/>
              </w:rPr>
            </w:pPr>
          </w:p>
        </w:tc>
      </w:tr>
      <w:tr w:rsidR="00380C7F" w14:paraId="4501D090" w14:textId="77777777" w:rsidTr="00F1222C">
        <w:trPr>
          <w:gridAfter w:val="1"/>
          <w:wAfter w:w="11" w:type="pct"/>
        </w:trPr>
        <w:tc>
          <w:tcPr>
            <w:tcW w:w="2020" w:type="pct"/>
            <w:vAlign w:val="center"/>
          </w:tcPr>
          <w:p w14:paraId="34E3D5CD" w14:textId="5EE440CA" w:rsidR="00380C7F" w:rsidRPr="00C53C64" w:rsidRDefault="00380C7F" w:rsidP="00380C7F">
            <w:pPr>
              <w:pStyle w:val="NoSpacing"/>
              <w:rPr>
                <w:rFonts w:ascii="Times New Roman" w:hAnsi="Times New Roman"/>
                <w:sz w:val="20"/>
                <w:szCs w:val="20"/>
              </w:rPr>
            </w:pPr>
            <w:r w:rsidRPr="00294F96">
              <w:rPr>
                <w:rFonts w:ascii="Times New Roman" w:hAnsi="Times New Roman"/>
                <w:b/>
                <w:sz w:val="20"/>
                <w:szCs w:val="20"/>
              </w:rPr>
              <w:t>Seminar 6:</w:t>
            </w:r>
            <w:r>
              <w:rPr>
                <w:rFonts w:ascii="Times New Roman" w:hAnsi="Times New Roman"/>
                <w:sz w:val="20"/>
                <w:szCs w:val="20"/>
              </w:rPr>
              <w:t xml:space="preserve"> Article presentations</w:t>
            </w:r>
          </w:p>
        </w:tc>
        <w:tc>
          <w:tcPr>
            <w:tcW w:w="1156" w:type="pct"/>
            <w:vAlign w:val="center"/>
          </w:tcPr>
          <w:p w14:paraId="238DF782" w14:textId="0E9BF602" w:rsidR="00380C7F" w:rsidRPr="005B1326" w:rsidRDefault="00380C7F" w:rsidP="00380C7F">
            <w:pPr>
              <w:pStyle w:val="NoSpacing"/>
              <w:jc w:val="center"/>
              <w:rPr>
                <w:rFonts w:ascii="Times New Roman" w:hAnsi="Times New Roman"/>
                <w:bCs/>
                <w:sz w:val="20"/>
                <w:szCs w:val="20"/>
              </w:rPr>
            </w:pPr>
            <w:r w:rsidRPr="005B1326">
              <w:rPr>
                <w:rFonts w:ascii="Times New Roman" w:hAnsi="Times New Roman"/>
                <w:bCs/>
                <w:sz w:val="20"/>
                <w:szCs w:val="20"/>
              </w:rPr>
              <w:t>Presentation; discussion</w:t>
            </w:r>
          </w:p>
        </w:tc>
        <w:tc>
          <w:tcPr>
            <w:tcW w:w="1813" w:type="pct"/>
            <w:vAlign w:val="center"/>
          </w:tcPr>
          <w:p w14:paraId="185D0E7F" w14:textId="77777777" w:rsidR="00380C7F" w:rsidRPr="005B1326" w:rsidRDefault="00380C7F" w:rsidP="00380C7F">
            <w:pPr>
              <w:pStyle w:val="NoSpacing"/>
              <w:rPr>
                <w:rFonts w:ascii="Times New Roman" w:hAnsi="Times New Roman"/>
                <w:b/>
                <w:sz w:val="20"/>
                <w:szCs w:val="20"/>
              </w:rPr>
            </w:pPr>
          </w:p>
        </w:tc>
      </w:tr>
      <w:tr w:rsidR="00380C7F" w14:paraId="0F7DB395" w14:textId="77777777" w:rsidTr="00F1222C">
        <w:trPr>
          <w:gridAfter w:val="1"/>
          <w:wAfter w:w="11" w:type="pct"/>
        </w:trPr>
        <w:tc>
          <w:tcPr>
            <w:tcW w:w="2020" w:type="pct"/>
            <w:vAlign w:val="center"/>
          </w:tcPr>
          <w:p w14:paraId="71AB0784" w14:textId="5A453A68" w:rsidR="00380C7F" w:rsidRPr="005B1326" w:rsidRDefault="00380C7F" w:rsidP="00380C7F">
            <w:pPr>
              <w:pStyle w:val="NoSpacing"/>
              <w:rPr>
                <w:rFonts w:ascii="Times New Roman" w:hAnsi="Times New Roman"/>
                <w:sz w:val="20"/>
                <w:szCs w:val="20"/>
              </w:rPr>
            </w:pPr>
            <w:r w:rsidRPr="00294F96">
              <w:rPr>
                <w:rFonts w:ascii="Times New Roman" w:hAnsi="Times New Roman"/>
                <w:b/>
                <w:sz w:val="20"/>
                <w:szCs w:val="20"/>
              </w:rPr>
              <w:t>Seminar 7:</w:t>
            </w:r>
            <w:r>
              <w:rPr>
                <w:rFonts w:ascii="Times New Roman" w:hAnsi="Times New Roman"/>
                <w:sz w:val="20"/>
                <w:szCs w:val="20"/>
              </w:rPr>
              <w:t xml:space="preserve"> Article presentations</w:t>
            </w:r>
          </w:p>
        </w:tc>
        <w:tc>
          <w:tcPr>
            <w:tcW w:w="1156" w:type="pct"/>
            <w:vAlign w:val="center"/>
          </w:tcPr>
          <w:p w14:paraId="494C3FAD" w14:textId="77777777" w:rsidR="00380C7F" w:rsidRPr="005B1326" w:rsidRDefault="00380C7F" w:rsidP="00380C7F">
            <w:pPr>
              <w:pStyle w:val="NoSpacing"/>
              <w:jc w:val="center"/>
              <w:rPr>
                <w:rFonts w:ascii="Times New Roman" w:hAnsi="Times New Roman"/>
                <w:bCs/>
                <w:sz w:val="20"/>
                <w:szCs w:val="20"/>
              </w:rPr>
            </w:pPr>
            <w:r w:rsidRPr="005B1326">
              <w:rPr>
                <w:rFonts w:ascii="Times New Roman" w:hAnsi="Times New Roman"/>
                <w:bCs/>
                <w:sz w:val="20"/>
                <w:szCs w:val="20"/>
              </w:rPr>
              <w:t>Presentation; discussion</w:t>
            </w:r>
          </w:p>
        </w:tc>
        <w:tc>
          <w:tcPr>
            <w:tcW w:w="1813" w:type="pct"/>
            <w:vAlign w:val="center"/>
          </w:tcPr>
          <w:p w14:paraId="0D3398E8" w14:textId="77777777" w:rsidR="00380C7F" w:rsidRPr="005B1326" w:rsidRDefault="00380C7F" w:rsidP="00380C7F">
            <w:pPr>
              <w:pStyle w:val="NoSpacing"/>
              <w:rPr>
                <w:rFonts w:ascii="Times New Roman" w:hAnsi="Times New Roman"/>
                <w:b/>
                <w:sz w:val="20"/>
                <w:szCs w:val="20"/>
              </w:rPr>
            </w:pPr>
          </w:p>
        </w:tc>
      </w:tr>
      <w:tr w:rsidR="00084D54" w14:paraId="1B61F58A" w14:textId="77777777" w:rsidTr="003E2400">
        <w:trPr>
          <w:gridAfter w:val="1"/>
          <w:wAfter w:w="11" w:type="pct"/>
        </w:trPr>
        <w:tc>
          <w:tcPr>
            <w:tcW w:w="1" w:type="pct"/>
            <w:gridSpan w:val="3"/>
            <w:vAlign w:val="center"/>
          </w:tcPr>
          <w:p w14:paraId="26B517A1" w14:textId="4FFD9725" w:rsidR="00084D54" w:rsidRDefault="00084D54" w:rsidP="00380C7F">
            <w:pPr>
              <w:pStyle w:val="NoSpacing"/>
              <w:rPr>
                <w:rFonts w:ascii="Times New Roman" w:hAnsi="Times New Roman"/>
                <w:color w:val="222222"/>
                <w:sz w:val="20"/>
                <w:szCs w:val="20"/>
                <w:shd w:val="clear" w:color="auto" w:fill="FFFFFF"/>
              </w:rPr>
            </w:pPr>
            <w:r>
              <w:rPr>
                <w:rFonts w:ascii="Times New Roman" w:hAnsi="Times New Roman"/>
                <w:b/>
                <w:bCs/>
                <w:sz w:val="20"/>
                <w:szCs w:val="20"/>
              </w:rPr>
              <w:t>R</w:t>
            </w:r>
            <w:r w:rsidRPr="00EC42D0">
              <w:rPr>
                <w:rFonts w:ascii="Times New Roman" w:hAnsi="Times New Roman"/>
                <w:b/>
                <w:bCs/>
                <w:sz w:val="20"/>
                <w:szCs w:val="20"/>
              </w:rPr>
              <w:t>eferences:</w:t>
            </w:r>
          </w:p>
          <w:p w14:paraId="0376A1F8" w14:textId="77777777" w:rsidR="00084D54" w:rsidRDefault="00084D54" w:rsidP="00380C7F">
            <w:pPr>
              <w:pStyle w:val="NoSpacing"/>
              <w:rPr>
                <w:rFonts w:ascii="Times New Roman" w:hAnsi="Times New Roman"/>
                <w:color w:val="222222"/>
                <w:sz w:val="20"/>
                <w:szCs w:val="20"/>
                <w:shd w:val="clear" w:color="auto" w:fill="FFFFFF"/>
              </w:rPr>
            </w:pPr>
            <w:proofErr w:type="spellStart"/>
            <w:r w:rsidRPr="00084D54">
              <w:rPr>
                <w:rFonts w:ascii="Times New Roman" w:hAnsi="Times New Roman"/>
                <w:color w:val="222222"/>
                <w:sz w:val="20"/>
                <w:szCs w:val="20"/>
                <w:shd w:val="clear" w:color="auto" w:fill="FFFFFF"/>
              </w:rPr>
              <w:t>Nairne</w:t>
            </w:r>
            <w:proofErr w:type="spellEnd"/>
            <w:r w:rsidRPr="00084D54">
              <w:rPr>
                <w:rFonts w:ascii="Times New Roman" w:hAnsi="Times New Roman"/>
                <w:color w:val="222222"/>
                <w:sz w:val="20"/>
                <w:szCs w:val="20"/>
                <w:shd w:val="clear" w:color="auto" w:fill="FFFFFF"/>
              </w:rPr>
              <w:t xml:space="preserve">, J. S., </w:t>
            </w:r>
            <w:proofErr w:type="spellStart"/>
            <w:r w:rsidRPr="00084D54">
              <w:rPr>
                <w:rFonts w:ascii="Times New Roman" w:hAnsi="Times New Roman"/>
                <w:color w:val="222222"/>
                <w:sz w:val="20"/>
                <w:szCs w:val="20"/>
                <w:shd w:val="clear" w:color="auto" w:fill="FFFFFF"/>
              </w:rPr>
              <w:t>Pandeirada</w:t>
            </w:r>
            <w:proofErr w:type="spellEnd"/>
            <w:r w:rsidRPr="00084D54">
              <w:rPr>
                <w:rFonts w:ascii="Times New Roman" w:hAnsi="Times New Roman"/>
                <w:color w:val="222222"/>
                <w:sz w:val="20"/>
                <w:szCs w:val="20"/>
                <w:shd w:val="clear" w:color="auto" w:fill="FFFFFF"/>
              </w:rPr>
              <w:t>, J. N., &amp; Thompson, S. R. (2008). Adaptive memory: The comparative value of survival processing. </w:t>
            </w:r>
            <w:r w:rsidRPr="00084D54">
              <w:rPr>
                <w:rFonts w:ascii="Times New Roman" w:hAnsi="Times New Roman"/>
                <w:i/>
                <w:iCs/>
                <w:color w:val="222222"/>
                <w:sz w:val="20"/>
                <w:szCs w:val="20"/>
                <w:shd w:val="clear" w:color="auto" w:fill="FFFFFF"/>
              </w:rPr>
              <w:t>Psychological Science</w:t>
            </w:r>
            <w:r w:rsidRPr="00084D54">
              <w:rPr>
                <w:rFonts w:ascii="Times New Roman" w:hAnsi="Times New Roman"/>
                <w:color w:val="222222"/>
                <w:sz w:val="20"/>
                <w:szCs w:val="20"/>
                <w:shd w:val="clear" w:color="auto" w:fill="FFFFFF"/>
              </w:rPr>
              <w:t>, </w:t>
            </w:r>
            <w:r w:rsidRPr="00084D54">
              <w:rPr>
                <w:rFonts w:ascii="Times New Roman" w:hAnsi="Times New Roman"/>
                <w:i/>
                <w:iCs/>
                <w:color w:val="222222"/>
                <w:sz w:val="20"/>
                <w:szCs w:val="20"/>
                <w:shd w:val="clear" w:color="auto" w:fill="FFFFFF"/>
              </w:rPr>
              <w:t>19</w:t>
            </w:r>
            <w:r w:rsidRPr="00084D54">
              <w:rPr>
                <w:rFonts w:ascii="Times New Roman" w:hAnsi="Times New Roman"/>
                <w:color w:val="222222"/>
                <w:sz w:val="20"/>
                <w:szCs w:val="20"/>
                <w:shd w:val="clear" w:color="auto" w:fill="FFFFFF"/>
              </w:rPr>
              <w:t>(2), 176-180.</w:t>
            </w:r>
          </w:p>
          <w:p w14:paraId="51B48BBE" w14:textId="77777777" w:rsidR="0075050E" w:rsidRDefault="0075050E" w:rsidP="00380C7F">
            <w:pPr>
              <w:pStyle w:val="NoSpacing"/>
              <w:rPr>
                <w:rFonts w:ascii="Times New Roman" w:hAnsi="Times New Roman"/>
                <w:color w:val="222222"/>
                <w:sz w:val="20"/>
                <w:szCs w:val="20"/>
                <w:shd w:val="clear" w:color="auto" w:fill="FFFFFF"/>
              </w:rPr>
            </w:pPr>
            <w:r w:rsidRPr="0075050E">
              <w:rPr>
                <w:rFonts w:ascii="Times New Roman" w:hAnsi="Times New Roman"/>
                <w:color w:val="222222"/>
                <w:sz w:val="20"/>
                <w:szCs w:val="20"/>
                <w:shd w:val="clear" w:color="auto" w:fill="FFFFFF"/>
              </w:rPr>
              <w:t>Todd, P. M., Penke, L., Fasolo, B., &amp; Lenton, A. P. (2007). Different cognitive processes underlie human mate choices and mate preferences. </w:t>
            </w:r>
            <w:r w:rsidRPr="0075050E">
              <w:rPr>
                <w:rFonts w:ascii="Times New Roman" w:hAnsi="Times New Roman"/>
                <w:i/>
                <w:iCs/>
                <w:color w:val="222222"/>
                <w:sz w:val="20"/>
                <w:szCs w:val="20"/>
                <w:shd w:val="clear" w:color="auto" w:fill="FFFFFF"/>
              </w:rPr>
              <w:t>Proceedings of the National Academy of Sciences</w:t>
            </w:r>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104</w:t>
            </w:r>
            <w:r w:rsidRPr="0075050E">
              <w:rPr>
                <w:rFonts w:ascii="Times New Roman" w:hAnsi="Times New Roman"/>
                <w:color w:val="222222"/>
                <w:sz w:val="20"/>
                <w:szCs w:val="20"/>
                <w:shd w:val="clear" w:color="auto" w:fill="FFFFFF"/>
              </w:rPr>
              <w:t>(38), 15011-15016.</w:t>
            </w:r>
          </w:p>
          <w:p w14:paraId="08FADFA2" w14:textId="1661E499" w:rsidR="0075050E" w:rsidRPr="005B1326" w:rsidRDefault="0075050E" w:rsidP="00380C7F">
            <w:pPr>
              <w:pStyle w:val="NoSpacing"/>
              <w:rPr>
                <w:rFonts w:ascii="Times New Roman" w:hAnsi="Times New Roman"/>
                <w:b/>
                <w:sz w:val="20"/>
                <w:szCs w:val="20"/>
              </w:rPr>
            </w:pPr>
            <w:proofErr w:type="spellStart"/>
            <w:r w:rsidRPr="0075050E">
              <w:rPr>
                <w:rFonts w:ascii="Times New Roman" w:hAnsi="Times New Roman"/>
                <w:color w:val="222222"/>
                <w:sz w:val="20"/>
                <w:szCs w:val="20"/>
                <w:shd w:val="clear" w:color="auto" w:fill="FFFFFF"/>
              </w:rPr>
              <w:t>Heijkoop</w:t>
            </w:r>
            <w:proofErr w:type="spellEnd"/>
            <w:r w:rsidRPr="0075050E">
              <w:rPr>
                <w:rFonts w:ascii="Times New Roman" w:hAnsi="Times New Roman"/>
                <w:color w:val="222222"/>
                <w:sz w:val="20"/>
                <w:szCs w:val="20"/>
                <w:shd w:val="clear" w:color="auto" w:fill="FFFFFF"/>
              </w:rPr>
              <w:t xml:space="preserve">, M., Semon Dubas, J., &amp; van Aken, M. A. (2009). Parent–child resemblance and kin investment: Physical resemblance or personality </w:t>
            </w:r>
            <w:proofErr w:type="gramStart"/>
            <w:r w:rsidRPr="0075050E">
              <w:rPr>
                <w:rFonts w:ascii="Times New Roman" w:hAnsi="Times New Roman"/>
                <w:color w:val="222222"/>
                <w:sz w:val="20"/>
                <w:szCs w:val="20"/>
                <w:shd w:val="clear" w:color="auto" w:fill="FFFFFF"/>
              </w:rPr>
              <w:t>similarity?.</w:t>
            </w:r>
            <w:proofErr w:type="gramEnd"/>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European Journal of Developmental Psychology</w:t>
            </w:r>
            <w:r w:rsidRPr="0075050E">
              <w:rPr>
                <w:rFonts w:ascii="Times New Roman" w:hAnsi="Times New Roman"/>
                <w:color w:val="222222"/>
                <w:sz w:val="20"/>
                <w:szCs w:val="20"/>
                <w:shd w:val="clear" w:color="auto" w:fill="FFFFFF"/>
              </w:rPr>
              <w:t>, </w:t>
            </w:r>
            <w:r w:rsidRPr="0075050E">
              <w:rPr>
                <w:rFonts w:ascii="Times New Roman" w:hAnsi="Times New Roman"/>
                <w:i/>
                <w:iCs/>
                <w:color w:val="222222"/>
                <w:sz w:val="20"/>
                <w:szCs w:val="20"/>
                <w:shd w:val="clear" w:color="auto" w:fill="FFFFFF"/>
              </w:rPr>
              <w:t>6</w:t>
            </w:r>
            <w:r w:rsidRPr="0075050E">
              <w:rPr>
                <w:rFonts w:ascii="Times New Roman" w:hAnsi="Times New Roman"/>
                <w:color w:val="222222"/>
                <w:sz w:val="20"/>
                <w:szCs w:val="20"/>
                <w:shd w:val="clear" w:color="auto" w:fill="FFFFFF"/>
              </w:rPr>
              <w:t>(1), 64-69.</w:t>
            </w:r>
          </w:p>
        </w:tc>
      </w:tr>
    </w:tbl>
    <w:p w14:paraId="645F108D" w14:textId="77777777" w:rsidR="0096172C" w:rsidRDefault="0096172C">
      <w:pPr>
        <w:pStyle w:val="ListParagraph"/>
        <w:ind w:left="714"/>
        <w:jc w:val="both"/>
        <w:rPr>
          <w:b/>
          <w:sz w:val="20"/>
          <w:szCs w:val="20"/>
          <w:lang w:val="en-US"/>
        </w:rPr>
      </w:pPr>
    </w:p>
    <w:p w14:paraId="2E0ADE9F" w14:textId="77777777" w:rsidR="0096172C" w:rsidRDefault="0096172C">
      <w:pPr>
        <w:pStyle w:val="ListParagraph"/>
        <w:ind w:left="714"/>
        <w:jc w:val="both"/>
        <w:rPr>
          <w:b/>
          <w:sz w:val="20"/>
          <w:szCs w:val="20"/>
          <w:lang w:val="en-US"/>
        </w:rPr>
      </w:pPr>
    </w:p>
    <w:p w14:paraId="57EE2275" w14:textId="00668C0D" w:rsidR="00751C41" w:rsidRPr="00751C41" w:rsidRDefault="00751C41" w:rsidP="00751C41">
      <w:pPr>
        <w:pStyle w:val="ListParagraph"/>
        <w:numPr>
          <w:ilvl w:val="0"/>
          <w:numId w:val="1"/>
        </w:numPr>
        <w:jc w:val="both"/>
        <w:rPr>
          <w:b/>
          <w:sz w:val="16"/>
          <w:szCs w:val="20"/>
          <w:lang w:val="en-US"/>
        </w:rPr>
      </w:pPr>
      <w:r w:rsidRPr="00751C41">
        <w:rPr>
          <w:rFonts w:eastAsia="Calibri"/>
          <w:b/>
          <w:color w:val="000000"/>
          <w:sz w:val="20"/>
        </w:rPr>
        <w:t>Corroboration of the course contents with the epistemic expectations of the community representative, professional associations and representative employers of the programme itself</w:t>
      </w:r>
    </w:p>
    <w:p w14:paraId="093F65DD" w14:textId="77777777" w:rsidR="00B702F7" w:rsidRDefault="00B702F7" w:rsidP="00B702F7">
      <w:pPr>
        <w:pStyle w:val="ListParagraph"/>
        <w:jc w:val="both"/>
        <w:rPr>
          <w:b/>
          <w:sz w:val="20"/>
          <w:szCs w:val="20"/>
          <w:lang w:val="en-US"/>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96172C" w14:paraId="260577FD" w14:textId="77777777">
        <w:tc>
          <w:tcPr>
            <w:tcW w:w="9389" w:type="dxa"/>
            <w:vAlign w:val="center"/>
          </w:tcPr>
          <w:p w14:paraId="32F2C1E7" w14:textId="2137ABE7" w:rsidR="00F113DE" w:rsidRPr="00F113DE" w:rsidRDefault="00F113DE" w:rsidP="00F113DE">
            <w:pPr>
              <w:pStyle w:val="NoSpacing"/>
              <w:rPr>
                <w:rFonts w:ascii="Times New Roman" w:hAnsi="Times New Roman"/>
                <w:sz w:val="20"/>
                <w:szCs w:val="20"/>
              </w:rPr>
            </w:pPr>
            <w:r>
              <w:rPr>
                <w:rFonts w:ascii="Times New Roman" w:hAnsi="Times New Roman"/>
                <w:sz w:val="20"/>
              </w:rPr>
              <w:t>Evolutionary Psychology</w:t>
            </w:r>
            <w:r w:rsidRPr="00F113DE">
              <w:rPr>
                <w:rFonts w:ascii="Times New Roman" w:hAnsi="Times New Roman"/>
                <w:sz w:val="20"/>
              </w:rPr>
              <w:t xml:space="preserve"> is</w:t>
            </w:r>
            <w:r>
              <w:rPr>
                <w:rFonts w:ascii="Times New Roman" w:hAnsi="Times New Roman"/>
                <w:sz w:val="20"/>
              </w:rPr>
              <w:t xml:space="preserve"> fundamental to all areas of psychology. </w:t>
            </w:r>
            <w:r w:rsidRPr="00F113DE">
              <w:rPr>
                <w:rFonts w:ascii="Times New Roman" w:hAnsi="Times New Roman"/>
                <w:sz w:val="20"/>
              </w:rPr>
              <w:t>The content of the courses and seminars aims at the development of knowledge, skills and attitudes that meet the expectations of employers in</w:t>
            </w:r>
            <w:r>
              <w:rPr>
                <w:rFonts w:ascii="Times New Roman" w:hAnsi="Times New Roman"/>
                <w:sz w:val="20"/>
              </w:rPr>
              <w:t xml:space="preserve"> research as well as</w:t>
            </w:r>
            <w:r w:rsidRPr="00F113DE">
              <w:rPr>
                <w:rFonts w:ascii="Times New Roman" w:hAnsi="Times New Roman"/>
                <w:sz w:val="20"/>
              </w:rPr>
              <w:t xml:space="preserve"> the educational, organizational</w:t>
            </w:r>
            <w:r>
              <w:rPr>
                <w:rFonts w:ascii="Times New Roman" w:hAnsi="Times New Roman"/>
                <w:sz w:val="20"/>
              </w:rPr>
              <w:t xml:space="preserve"> and clinical areas of psychology.</w:t>
            </w:r>
          </w:p>
        </w:tc>
      </w:tr>
    </w:tbl>
    <w:p w14:paraId="3AD8D9CF" w14:textId="77777777" w:rsidR="0096172C" w:rsidRDefault="0096172C">
      <w:pPr>
        <w:pStyle w:val="ListParagraph"/>
        <w:ind w:left="714"/>
        <w:rPr>
          <w:b/>
          <w:sz w:val="20"/>
          <w:szCs w:val="20"/>
          <w:lang w:val="en-US"/>
        </w:rPr>
      </w:pPr>
    </w:p>
    <w:p w14:paraId="49C2759F" w14:textId="77777777" w:rsidR="00C45BEE" w:rsidRPr="00EB2EE7" w:rsidRDefault="00C45BEE" w:rsidP="00C45BEE">
      <w:pPr>
        <w:pStyle w:val="ListParagraph"/>
        <w:numPr>
          <w:ilvl w:val="0"/>
          <w:numId w:val="1"/>
        </w:numPr>
        <w:pBdr>
          <w:top w:val="nil"/>
          <w:left w:val="nil"/>
          <w:bottom w:val="nil"/>
          <w:right w:val="nil"/>
          <w:between w:val="nil"/>
        </w:pBdr>
        <w:spacing w:line="276" w:lineRule="auto"/>
        <w:rPr>
          <w:rFonts w:eastAsia="Calibri"/>
          <w:b/>
          <w:color w:val="000000"/>
          <w:sz w:val="20"/>
        </w:rPr>
      </w:pPr>
      <w:r w:rsidRPr="00EB2EE7">
        <w:rPr>
          <w:rFonts w:eastAsia="Calibri"/>
          <w:b/>
          <w:color w:val="000000"/>
          <w:sz w:val="20"/>
        </w:rPr>
        <w:t>Use of tools based on generative artificial intelligence</w:t>
      </w:r>
    </w:p>
    <w:p w14:paraId="31EE6587" w14:textId="581D0B5F" w:rsidR="0096172C" w:rsidRPr="00C45BEE" w:rsidRDefault="0096172C" w:rsidP="00C45BEE">
      <w:pPr>
        <w:rPr>
          <w:b/>
          <w:sz w:val="20"/>
          <w:szCs w:val="20"/>
          <w:lang w:val="en-US"/>
        </w:rPr>
      </w:pPr>
    </w:p>
    <w:p w14:paraId="37224AA3" w14:textId="315BC67B" w:rsidR="00C45BEE" w:rsidRPr="00413A41" w:rsidRDefault="00C45BEE" w:rsidP="00C45BEE">
      <w:pPr>
        <w:pBdr>
          <w:top w:val="single" w:sz="4" w:space="1" w:color="auto"/>
          <w:left w:val="single" w:sz="4" w:space="4" w:color="auto"/>
          <w:bottom w:val="single" w:sz="4" w:space="1" w:color="auto"/>
          <w:right w:val="single" w:sz="4" w:space="4" w:color="auto"/>
        </w:pBdr>
        <w:ind w:right="-108"/>
        <w:jc w:val="both"/>
        <w:rPr>
          <w:sz w:val="20"/>
          <w:szCs w:val="20"/>
        </w:rPr>
      </w:pPr>
      <w:r w:rsidRPr="00413A41">
        <w:rPr>
          <w:sz w:val="20"/>
          <w:szCs w:val="20"/>
        </w:rPr>
        <w:t>To complete the tasks defined in the assessment sectio</w:t>
      </w:r>
      <w:r w:rsidR="0047049F">
        <w:rPr>
          <w:sz w:val="20"/>
          <w:szCs w:val="20"/>
        </w:rPr>
        <w:t>n 10.5, the use of generative A</w:t>
      </w:r>
      <w:r w:rsidRPr="00413A41">
        <w:rPr>
          <w:sz w:val="20"/>
          <w:szCs w:val="20"/>
        </w:rPr>
        <w:t xml:space="preserve">I tools is </w:t>
      </w:r>
      <w:r w:rsidR="00413A41" w:rsidRPr="00413A41">
        <w:rPr>
          <w:sz w:val="20"/>
          <w:szCs w:val="20"/>
        </w:rPr>
        <w:t xml:space="preserve">permitted only in the following circumstances: </w:t>
      </w:r>
    </w:p>
    <w:p w14:paraId="6645928C" w14:textId="77777777" w:rsidR="00413A41" w:rsidRPr="00413A41" w:rsidRDefault="00413A41" w:rsidP="00C45BEE">
      <w:pPr>
        <w:pBdr>
          <w:top w:val="single" w:sz="4" w:space="1" w:color="auto"/>
          <w:left w:val="single" w:sz="4" w:space="4" w:color="auto"/>
          <w:bottom w:val="single" w:sz="4" w:space="1" w:color="auto"/>
          <w:right w:val="single" w:sz="4" w:space="4" w:color="auto"/>
        </w:pBdr>
        <w:ind w:right="-108"/>
        <w:jc w:val="both"/>
        <w:rPr>
          <w:sz w:val="20"/>
          <w:szCs w:val="20"/>
        </w:rPr>
      </w:pPr>
    </w:p>
    <w:p w14:paraId="6E28B305" w14:textId="44A6B290" w:rsidR="00C45BEE" w:rsidRPr="00413A41" w:rsidRDefault="00413A41" w:rsidP="00C45BEE">
      <w:pPr>
        <w:pBdr>
          <w:top w:val="single" w:sz="4" w:space="1" w:color="auto"/>
          <w:left w:val="single" w:sz="4" w:space="4" w:color="auto"/>
          <w:bottom w:val="single" w:sz="4" w:space="1" w:color="auto"/>
          <w:right w:val="single" w:sz="4" w:space="4" w:color="auto"/>
        </w:pBdr>
        <w:ind w:right="-108"/>
        <w:jc w:val="both"/>
        <w:rPr>
          <w:sz w:val="20"/>
          <w:szCs w:val="20"/>
        </w:rPr>
      </w:pPr>
      <w:r w:rsidRPr="00413A41">
        <w:rPr>
          <w:b/>
          <w:bCs/>
          <w:sz w:val="20"/>
          <w:szCs w:val="20"/>
          <w:lang w:val="en-US" w:eastAsia="en-US"/>
        </w:rPr>
        <w:t>Permitted uses:</w:t>
      </w:r>
      <w:r w:rsidRPr="00413A41">
        <w:rPr>
          <w:sz w:val="20"/>
          <w:szCs w:val="20"/>
          <w:lang w:val="en-US" w:eastAsia="en-US"/>
        </w:rPr>
        <w:t xml:space="preserve"> idea brainstorming, support for writing and structuring, translations, linguistic revisions, generation of images, graphs, diagrams, illustrations, video or audio materials, avatars, and other digital objects, exclusively for educational purposes.</w:t>
      </w:r>
    </w:p>
    <w:p w14:paraId="1C6A91C8" w14:textId="49D888B5" w:rsidR="00C45BEE" w:rsidRPr="00413A41" w:rsidRDefault="00C45BEE" w:rsidP="00C45BEE">
      <w:pPr>
        <w:pBdr>
          <w:top w:val="single" w:sz="4" w:space="1" w:color="auto"/>
          <w:left w:val="single" w:sz="4" w:space="4" w:color="auto"/>
          <w:bottom w:val="single" w:sz="4" w:space="1" w:color="auto"/>
          <w:right w:val="single" w:sz="4" w:space="4" w:color="auto"/>
        </w:pBdr>
        <w:ind w:right="-108"/>
        <w:jc w:val="both"/>
        <w:rPr>
          <w:sz w:val="20"/>
          <w:szCs w:val="20"/>
        </w:rPr>
      </w:pPr>
    </w:p>
    <w:p w14:paraId="13017201" w14:textId="0EE1C7FE" w:rsidR="00413A41" w:rsidRPr="00413A41" w:rsidRDefault="00413A41" w:rsidP="00C45BEE">
      <w:pPr>
        <w:pBdr>
          <w:top w:val="single" w:sz="4" w:space="1" w:color="auto"/>
          <w:left w:val="single" w:sz="4" w:space="4" w:color="auto"/>
          <w:bottom w:val="single" w:sz="4" w:space="1" w:color="auto"/>
          <w:right w:val="single" w:sz="4" w:space="4" w:color="auto"/>
        </w:pBdr>
        <w:ind w:right="-108"/>
        <w:jc w:val="both"/>
        <w:rPr>
          <w:sz w:val="20"/>
          <w:szCs w:val="20"/>
        </w:rPr>
      </w:pPr>
      <w:r w:rsidRPr="00413A41">
        <w:rPr>
          <w:b/>
          <w:bCs/>
          <w:sz w:val="20"/>
          <w:szCs w:val="20"/>
          <w:lang w:val="en-US" w:eastAsia="en-US"/>
        </w:rPr>
        <w:t>Prohibited uses:</w:t>
      </w:r>
      <w:r w:rsidRPr="00413A41">
        <w:rPr>
          <w:sz w:val="20"/>
          <w:szCs w:val="20"/>
          <w:lang w:val="en-US" w:eastAsia="en-US"/>
        </w:rPr>
        <w:t xml:space="preserve"> fully </w:t>
      </w:r>
      <w:r>
        <w:rPr>
          <w:sz w:val="20"/>
          <w:szCs w:val="20"/>
          <w:lang w:val="en-US" w:eastAsia="en-US"/>
        </w:rPr>
        <w:t>generated</w:t>
      </w:r>
      <w:r w:rsidRPr="00413A41">
        <w:rPr>
          <w:sz w:val="20"/>
          <w:szCs w:val="20"/>
          <w:lang w:val="en-US" w:eastAsia="en-US"/>
        </w:rPr>
        <w:t xml:space="preserve"> text, </w:t>
      </w:r>
      <w:r w:rsidR="00DA5CF4">
        <w:rPr>
          <w:sz w:val="20"/>
          <w:szCs w:val="20"/>
          <w:lang w:val="en-US" w:eastAsia="en-US"/>
        </w:rPr>
        <w:t xml:space="preserve">presentation </w:t>
      </w:r>
      <w:r w:rsidRPr="00413A41">
        <w:rPr>
          <w:sz w:val="20"/>
          <w:szCs w:val="20"/>
          <w:lang w:val="en-US" w:eastAsia="en-US"/>
        </w:rPr>
        <w:t>slid</w:t>
      </w:r>
      <w:r w:rsidR="00DA5CF4">
        <w:rPr>
          <w:sz w:val="20"/>
          <w:szCs w:val="20"/>
          <w:lang w:val="en-US" w:eastAsia="en-US"/>
        </w:rPr>
        <w:t xml:space="preserve">es, article summaries, slide </w:t>
      </w:r>
      <w:r w:rsidRPr="00413A41">
        <w:rPr>
          <w:sz w:val="20"/>
          <w:szCs w:val="20"/>
          <w:lang w:val="en-US" w:eastAsia="en-US"/>
        </w:rPr>
        <w:t xml:space="preserve">outlines and in general presenting </w:t>
      </w:r>
      <w:proofErr w:type="spellStart"/>
      <w:r w:rsidRPr="00413A41">
        <w:rPr>
          <w:sz w:val="20"/>
          <w:szCs w:val="20"/>
          <w:lang w:val="en-US" w:eastAsia="en-US"/>
        </w:rPr>
        <w:t>genAI</w:t>
      </w:r>
      <w:proofErr w:type="spellEnd"/>
      <w:r w:rsidRPr="00413A41">
        <w:rPr>
          <w:sz w:val="20"/>
          <w:szCs w:val="20"/>
          <w:lang w:val="en-US" w:eastAsia="en-US"/>
        </w:rPr>
        <w:t>-created content as exclusively personal work</w:t>
      </w:r>
      <w:r>
        <w:rPr>
          <w:sz w:val="20"/>
          <w:szCs w:val="20"/>
          <w:lang w:val="en-US" w:eastAsia="en-US"/>
        </w:rPr>
        <w:t>.</w:t>
      </w:r>
    </w:p>
    <w:p w14:paraId="7D29241F" w14:textId="2E5BABD4" w:rsidR="00C45BEE" w:rsidRPr="00413A41" w:rsidRDefault="00C45BEE" w:rsidP="00C45BEE">
      <w:pPr>
        <w:pBdr>
          <w:top w:val="single" w:sz="4" w:space="1" w:color="auto"/>
          <w:left w:val="single" w:sz="4" w:space="4" w:color="auto"/>
          <w:bottom w:val="single" w:sz="4" w:space="1" w:color="auto"/>
          <w:right w:val="single" w:sz="4" w:space="4" w:color="auto"/>
        </w:pBdr>
        <w:ind w:right="-108"/>
        <w:jc w:val="both"/>
        <w:rPr>
          <w:sz w:val="20"/>
          <w:szCs w:val="20"/>
        </w:rPr>
      </w:pPr>
    </w:p>
    <w:p w14:paraId="4E47CB90" w14:textId="6AE6FDB0" w:rsidR="00C45BEE" w:rsidRDefault="00C45BEE" w:rsidP="00C45BEE">
      <w:pPr>
        <w:pBdr>
          <w:top w:val="single" w:sz="4" w:space="1" w:color="auto"/>
          <w:left w:val="single" w:sz="4" w:space="4" w:color="auto"/>
          <w:bottom w:val="single" w:sz="4" w:space="1" w:color="auto"/>
          <w:right w:val="single" w:sz="4" w:space="4" w:color="auto"/>
        </w:pBdr>
        <w:ind w:right="-108"/>
        <w:jc w:val="both"/>
        <w:rPr>
          <w:sz w:val="20"/>
          <w:szCs w:val="20"/>
        </w:rPr>
      </w:pPr>
      <w:r w:rsidRPr="00413A41">
        <w:rPr>
          <w:sz w:val="20"/>
          <w:szCs w:val="20"/>
        </w:rPr>
        <w:t xml:space="preserve">Each student will specify, in a statement written separately for each assignment, according to the model in Annex 3 of the </w:t>
      </w:r>
      <w:hyperlink r:id="rId9" w:history="1">
        <w:proofErr w:type="spellStart"/>
        <w:r w:rsidRPr="00413A41">
          <w:rPr>
            <w:rStyle w:val="Hyperlink"/>
            <w:sz w:val="20"/>
            <w:szCs w:val="20"/>
          </w:rPr>
          <w:t>Regulation</w:t>
        </w:r>
        <w:proofErr w:type="spellEnd"/>
        <w:r w:rsidRPr="00413A41">
          <w:rPr>
            <w:rStyle w:val="Hyperlink"/>
            <w:sz w:val="20"/>
            <w:szCs w:val="20"/>
          </w:rPr>
          <w:t xml:space="preserve"> on </w:t>
        </w:r>
        <w:proofErr w:type="spellStart"/>
        <w:r w:rsidRPr="00413A41">
          <w:rPr>
            <w:rStyle w:val="Hyperlink"/>
            <w:sz w:val="20"/>
            <w:szCs w:val="20"/>
          </w:rPr>
          <w:t>the</w:t>
        </w:r>
        <w:proofErr w:type="spellEnd"/>
        <w:r w:rsidRPr="00413A41">
          <w:rPr>
            <w:rStyle w:val="Hyperlink"/>
            <w:sz w:val="20"/>
            <w:szCs w:val="20"/>
          </w:rPr>
          <w:t xml:space="preserve"> </w:t>
        </w:r>
        <w:proofErr w:type="spellStart"/>
        <w:r w:rsidRPr="00413A41">
          <w:rPr>
            <w:rStyle w:val="Hyperlink"/>
            <w:sz w:val="20"/>
            <w:szCs w:val="20"/>
          </w:rPr>
          <w:t>use</w:t>
        </w:r>
        <w:proofErr w:type="spellEnd"/>
        <w:r w:rsidRPr="00413A41">
          <w:rPr>
            <w:rStyle w:val="Hyperlink"/>
            <w:sz w:val="20"/>
            <w:szCs w:val="20"/>
          </w:rPr>
          <w:t xml:space="preserve"> of generative artificial intelligence in </w:t>
        </w:r>
        <w:proofErr w:type="spellStart"/>
        <w:r w:rsidRPr="00413A41">
          <w:rPr>
            <w:rStyle w:val="Hyperlink"/>
            <w:sz w:val="20"/>
            <w:szCs w:val="20"/>
          </w:rPr>
          <w:t>the</w:t>
        </w:r>
        <w:proofErr w:type="spellEnd"/>
        <w:r w:rsidRPr="00413A41">
          <w:rPr>
            <w:rStyle w:val="Hyperlink"/>
            <w:sz w:val="20"/>
            <w:szCs w:val="20"/>
          </w:rPr>
          <w:t xml:space="preserve"> </w:t>
        </w:r>
        <w:proofErr w:type="spellStart"/>
        <w:r w:rsidRPr="00413A41">
          <w:rPr>
            <w:rStyle w:val="Hyperlink"/>
            <w:sz w:val="20"/>
            <w:szCs w:val="20"/>
          </w:rPr>
          <w:t>educational</w:t>
        </w:r>
        <w:proofErr w:type="spellEnd"/>
        <w:r w:rsidRPr="00413A41">
          <w:rPr>
            <w:rStyle w:val="Hyperlink"/>
            <w:sz w:val="20"/>
            <w:szCs w:val="20"/>
          </w:rPr>
          <w:t xml:space="preserve"> </w:t>
        </w:r>
        <w:proofErr w:type="spellStart"/>
        <w:r w:rsidRPr="00413A41">
          <w:rPr>
            <w:rStyle w:val="Hyperlink"/>
            <w:sz w:val="20"/>
            <w:szCs w:val="20"/>
          </w:rPr>
          <w:t>process</w:t>
        </w:r>
        <w:proofErr w:type="spellEnd"/>
        <w:r w:rsidRPr="00413A41">
          <w:rPr>
            <w:rStyle w:val="Hyperlink"/>
            <w:sz w:val="20"/>
            <w:szCs w:val="20"/>
          </w:rPr>
          <w:t xml:space="preserve"> at UVT</w:t>
        </w:r>
      </w:hyperlink>
      <w:r w:rsidRPr="00413A41">
        <w:rPr>
          <w:sz w:val="20"/>
          <w:szCs w:val="20"/>
        </w:rPr>
        <w:t xml:space="preserve">, the tool they used, how it was used, and the part of the assignment in which it was used. The statement will be included by the student </w:t>
      </w:r>
      <w:r w:rsidR="00413A41" w:rsidRPr="00413A41">
        <w:rPr>
          <w:sz w:val="20"/>
          <w:szCs w:val="20"/>
        </w:rPr>
        <w:t xml:space="preserve">together with the submitted presentation. </w:t>
      </w:r>
    </w:p>
    <w:p w14:paraId="3A9F453F" w14:textId="0B30428E" w:rsidR="00DA5CF4" w:rsidRDefault="00DA5CF4" w:rsidP="00C45BEE">
      <w:pPr>
        <w:pBdr>
          <w:top w:val="single" w:sz="4" w:space="1" w:color="auto"/>
          <w:left w:val="single" w:sz="4" w:space="4" w:color="auto"/>
          <w:bottom w:val="single" w:sz="4" w:space="1" w:color="auto"/>
          <w:right w:val="single" w:sz="4" w:space="4" w:color="auto"/>
        </w:pBdr>
        <w:ind w:right="-108"/>
        <w:jc w:val="both"/>
        <w:rPr>
          <w:sz w:val="20"/>
          <w:szCs w:val="20"/>
        </w:rPr>
      </w:pPr>
    </w:p>
    <w:p w14:paraId="5575EBB2" w14:textId="5395A610" w:rsidR="00DA5CF4" w:rsidRPr="00DA5CF4" w:rsidRDefault="00DA5CF4" w:rsidP="00DA5CF4">
      <w:pPr>
        <w:pBdr>
          <w:top w:val="single" w:sz="4" w:space="1" w:color="auto"/>
          <w:left w:val="single" w:sz="4" w:space="4" w:color="auto"/>
          <w:bottom w:val="single" w:sz="4" w:space="1" w:color="auto"/>
          <w:right w:val="single" w:sz="4" w:space="4" w:color="auto"/>
        </w:pBdr>
        <w:ind w:right="-108"/>
        <w:jc w:val="both"/>
        <w:rPr>
          <w:sz w:val="20"/>
          <w:szCs w:val="20"/>
        </w:rPr>
      </w:pPr>
      <w:r w:rsidRPr="00DA5CF4">
        <w:rPr>
          <w:b/>
          <w:sz w:val="20"/>
          <w:szCs w:val="20"/>
        </w:rPr>
        <w:t>Consequences of improper AI use:</w:t>
      </w:r>
      <w:r w:rsidRPr="00DA5CF4">
        <w:rPr>
          <w:sz w:val="20"/>
          <w:szCs w:val="20"/>
        </w:rPr>
        <w:t xml:space="preserve"> If the activity was &gt;30% completed with the help of AI tools or by copying, the student will be required to attend a one-on-one evaluation meeting with the instructor and defend their work to demonstrate personal contribution and understanding of the material. If the student does not attend or is unable to answer questions regarding the pa</w:t>
      </w:r>
      <w:r>
        <w:rPr>
          <w:sz w:val="20"/>
          <w:szCs w:val="20"/>
        </w:rPr>
        <w:t xml:space="preserve">per, the work will be canceled. </w:t>
      </w:r>
    </w:p>
    <w:p w14:paraId="2BA1F94D" w14:textId="7FE5C314" w:rsidR="00C45BEE" w:rsidRDefault="00C45BEE" w:rsidP="00C45BEE">
      <w:pPr>
        <w:rPr>
          <w:b/>
          <w:sz w:val="20"/>
          <w:szCs w:val="20"/>
          <w:lang w:val="en-US"/>
        </w:rPr>
      </w:pPr>
    </w:p>
    <w:p w14:paraId="0A52C40D" w14:textId="52EF8840" w:rsidR="00C45BEE" w:rsidRDefault="00C45BEE" w:rsidP="00C45BEE">
      <w:pPr>
        <w:pStyle w:val="ListParagraph"/>
        <w:numPr>
          <w:ilvl w:val="0"/>
          <w:numId w:val="1"/>
        </w:numPr>
        <w:rPr>
          <w:b/>
          <w:sz w:val="20"/>
          <w:szCs w:val="20"/>
          <w:lang w:val="en-US"/>
        </w:rPr>
      </w:pPr>
      <w:r>
        <w:rPr>
          <w:b/>
          <w:sz w:val="20"/>
          <w:szCs w:val="20"/>
          <w:lang w:val="en-US"/>
        </w:rPr>
        <w:t>Evaluation</w:t>
      </w:r>
    </w:p>
    <w:p w14:paraId="3AD8E717" w14:textId="77777777" w:rsidR="00C45BEE" w:rsidRDefault="00C45BEE" w:rsidP="00C45BEE">
      <w:pPr>
        <w:pStyle w:val="ListParagraph"/>
        <w:rPr>
          <w:b/>
          <w:sz w:val="20"/>
          <w:szCs w:val="20"/>
          <w:lang w:val="en-US"/>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9"/>
        <w:gridCol w:w="2664"/>
        <w:gridCol w:w="3191"/>
        <w:gridCol w:w="1695"/>
      </w:tblGrid>
      <w:tr w:rsidR="0096172C" w14:paraId="372D2FF0" w14:textId="77777777" w:rsidTr="00B702F7">
        <w:tc>
          <w:tcPr>
            <w:tcW w:w="1829" w:type="dxa"/>
            <w:vAlign w:val="center"/>
          </w:tcPr>
          <w:p w14:paraId="21B9C163" w14:textId="643CABE1" w:rsidR="0096172C" w:rsidRPr="009F6178" w:rsidRDefault="00C45BEE" w:rsidP="00B702F7">
            <w:pPr>
              <w:pStyle w:val="NoSpacing"/>
              <w:rPr>
                <w:rFonts w:ascii="Times New Roman" w:hAnsi="Times New Roman"/>
                <w:sz w:val="20"/>
                <w:szCs w:val="20"/>
              </w:rPr>
            </w:pPr>
            <w:r>
              <w:rPr>
                <w:rFonts w:ascii="Times New Roman" w:hAnsi="Times New Roman"/>
                <w:sz w:val="20"/>
                <w:szCs w:val="20"/>
              </w:rPr>
              <w:t>T</w:t>
            </w:r>
            <w:r w:rsidR="001F479F" w:rsidRPr="009F6178">
              <w:rPr>
                <w:rFonts w:ascii="Times New Roman" w:hAnsi="Times New Roman"/>
                <w:sz w:val="20"/>
                <w:szCs w:val="20"/>
              </w:rPr>
              <w:t>ype</w:t>
            </w:r>
            <w:r>
              <w:rPr>
                <w:rFonts w:ascii="Times New Roman" w:hAnsi="Times New Roman"/>
                <w:sz w:val="20"/>
                <w:szCs w:val="20"/>
              </w:rPr>
              <w:t xml:space="preserve"> of activity</w:t>
            </w:r>
          </w:p>
        </w:tc>
        <w:tc>
          <w:tcPr>
            <w:tcW w:w="2664" w:type="dxa"/>
            <w:vAlign w:val="center"/>
          </w:tcPr>
          <w:p w14:paraId="6E3CC888" w14:textId="5D80874D" w:rsidR="0096172C" w:rsidRPr="009F6178" w:rsidRDefault="00C45BEE" w:rsidP="00C45BEE">
            <w:pPr>
              <w:pStyle w:val="NoSpacing"/>
              <w:rPr>
                <w:rFonts w:ascii="Times New Roman" w:hAnsi="Times New Roman"/>
                <w:sz w:val="20"/>
                <w:szCs w:val="20"/>
              </w:rPr>
            </w:pPr>
            <w:r>
              <w:rPr>
                <w:rFonts w:ascii="Times New Roman" w:hAnsi="Times New Roman"/>
                <w:sz w:val="20"/>
                <w:szCs w:val="20"/>
              </w:rPr>
              <w:t>10</w:t>
            </w:r>
            <w:r w:rsidR="001F479F" w:rsidRPr="009F6178">
              <w:rPr>
                <w:rFonts w:ascii="Times New Roman" w:hAnsi="Times New Roman"/>
                <w:sz w:val="20"/>
                <w:szCs w:val="20"/>
              </w:rPr>
              <w:t xml:space="preserve">.1 </w:t>
            </w:r>
            <w:r>
              <w:rPr>
                <w:rFonts w:ascii="Times New Roman" w:hAnsi="Times New Roman"/>
                <w:sz w:val="20"/>
                <w:szCs w:val="20"/>
              </w:rPr>
              <w:t>Evaluation</w:t>
            </w:r>
            <w:r w:rsidR="001F479F" w:rsidRPr="009F6178">
              <w:rPr>
                <w:rFonts w:ascii="Times New Roman" w:hAnsi="Times New Roman"/>
                <w:sz w:val="20"/>
                <w:szCs w:val="20"/>
              </w:rPr>
              <w:t xml:space="preserve"> criteria</w:t>
            </w:r>
          </w:p>
        </w:tc>
        <w:tc>
          <w:tcPr>
            <w:tcW w:w="3191" w:type="dxa"/>
            <w:vAlign w:val="center"/>
          </w:tcPr>
          <w:p w14:paraId="2CE5F3E1" w14:textId="6B379588" w:rsidR="0096172C" w:rsidRPr="009F6178" w:rsidRDefault="00C45BEE" w:rsidP="00C45BEE">
            <w:pPr>
              <w:pStyle w:val="NoSpacing"/>
              <w:rPr>
                <w:rFonts w:ascii="Times New Roman" w:hAnsi="Times New Roman"/>
                <w:sz w:val="20"/>
                <w:szCs w:val="20"/>
              </w:rPr>
            </w:pPr>
            <w:r>
              <w:rPr>
                <w:rFonts w:ascii="Times New Roman" w:hAnsi="Times New Roman"/>
                <w:sz w:val="20"/>
                <w:szCs w:val="20"/>
              </w:rPr>
              <w:t>10</w:t>
            </w:r>
            <w:r w:rsidR="001F479F" w:rsidRPr="009F6178">
              <w:rPr>
                <w:rFonts w:ascii="Times New Roman" w:hAnsi="Times New Roman"/>
                <w:sz w:val="20"/>
                <w:szCs w:val="20"/>
              </w:rPr>
              <w:t xml:space="preserve">.2 </w:t>
            </w:r>
            <w:r>
              <w:rPr>
                <w:rFonts w:ascii="Times New Roman" w:hAnsi="Times New Roman"/>
                <w:sz w:val="20"/>
                <w:szCs w:val="20"/>
              </w:rPr>
              <w:t>Evaluation</w:t>
            </w:r>
            <w:r w:rsidR="001F479F" w:rsidRPr="009F6178">
              <w:rPr>
                <w:rFonts w:ascii="Times New Roman" w:hAnsi="Times New Roman"/>
                <w:sz w:val="20"/>
                <w:szCs w:val="20"/>
              </w:rPr>
              <w:t xml:space="preserve"> methods</w:t>
            </w:r>
          </w:p>
        </w:tc>
        <w:tc>
          <w:tcPr>
            <w:tcW w:w="1695" w:type="dxa"/>
            <w:vAlign w:val="center"/>
          </w:tcPr>
          <w:p w14:paraId="0CC9DCED" w14:textId="39510F07" w:rsidR="0096172C" w:rsidRPr="009F6178" w:rsidRDefault="00C45BEE" w:rsidP="00C45BEE">
            <w:pPr>
              <w:pStyle w:val="NoSpacing"/>
              <w:rPr>
                <w:rFonts w:ascii="Times New Roman" w:hAnsi="Times New Roman"/>
                <w:sz w:val="20"/>
                <w:szCs w:val="20"/>
              </w:rPr>
            </w:pPr>
            <w:r>
              <w:rPr>
                <w:rFonts w:ascii="Times New Roman" w:hAnsi="Times New Roman"/>
                <w:sz w:val="20"/>
                <w:szCs w:val="20"/>
              </w:rPr>
              <w:t>10</w:t>
            </w:r>
            <w:r w:rsidR="001F479F" w:rsidRPr="009F6178">
              <w:rPr>
                <w:rFonts w:ascii="Times New Roman" w:hAnsi="Times New Roman"/>
                <w:sz w:val="20"/>
                <w:szCs w:val="20"/>
              </w:rPr>
              <w:t xml:space="preserve">.3 </w:t>
            </w:r>
            <w:r>
              <w:rPr>
                <w:rFonts w:ascii="Times New Roman" w:hAnsi="Times New Roman"/>
                <w:sz w:val="20"/>
                <w:szCs w:val="20"/>
              </w:rPr>
              <w:t>Percentage</w:t>
            </w:r>
            <w:r w:rsidR="001F479F" w:rsidRPr="009F6178">
              <w:rPr>
                <w:rFonts w:ascii="Times New Roman" w:hAnsi="Times New Roman"/>
                <w:sz w:val="20"/>
                <w:szCs w:val="20"/>
              </w:rPr>
              <w:t xml:space="preserve"> of final mark</w:t>
            </w:r>
          </w:p>
        </w:tc>
      </w:tr>
      <w:tr w:rsidR="0096172C" w14:paraId="2955E995" w14:textId="77777777" w:rsidTr="00B702F7">
        <w:trPr>
          <w:trHeight w:val="3166"/>
        </w:trPr>
        <w:tc>
          <w:tcPr>
            <w:tcW w:w="1829" w:type="dxa"/>
            <w:vAlign w:val="center"/>
          </w:tcPr>
          <w:p w14:paraId="5B94DABC" w14:textId="440638F9" w:rsidR="0096172C" w:rsidRPr="009F6178" w:rsidRDefault="00C45BEE" w:rsidP="00B702F7">
            <w:pPr>
              <w:pStyle w:val="NoSpacing"/>
              <w:rPr>
                <w:rFonts w:ascii="Times New Roman" w:hAnsi="Times New Roman"/>
                <w:sz w:val="20"/>
                <w:szCs w:val="20"/>
              </w:rPr>
            </w:pPr>
            <w:r>
              <w:rPr>
                <w:rFonts w:ascii="Times New Roman" w:hAnsi="Times New Roman"/>
                <w:sz w:val="20"/>
                <w:szCs w:val="20"/>
              </w:rPr>
              <w:lastRenderedPageBreak/>
              <w:t>10</w:t>
            </w:r>
            <w:r w:rsidR="001F479F" w:rsidRPr="009F6178">
              <w:rPr>
                <w:rFonts w:ascii="Times New Roman" w:hAnsi="Times New Roman"/>
                <w:sz w:val="20"/>
                <w:szCs w:val="20"/>
              </w:rPr>
              <w:t>.4 Course</w:t>
            </w:r>
          </w:p>
          <w:p w14:paraId="78984240" w14:textId="62DFBA85" w:rsidR="0096172C" w:rsidRPr="009F6178" w:rsidRDefault="0096172C" w:rsidP="00B702F7">
            <w:pPr>
              <w:pStyle w:val="NoSpacing"/>
              <w:rPr>
                <w:rFonts w:ascii="Times New Roman" w:hAnsi="Times New Roman"/>
                <w:sz w:val="20"/>
                <w:szCs w:val="20"/>
              </w:rPr>
            </w:pPr>
          </w:p>
          <w:p w14:paraId="043276EF" w14:textId="0D7F37D3" w:rsidR="0096172C" w:rsidRPr="009F6178" w:rsidRDefault="0096172C" w:rsidP="00B702F7">
            <w:pPr>
              <w:pStyle w:val="NoSpacing"/>
              <w:rPr>
                <w:rFonts w:ascii="Times New Roman" w:hAnsi="Times New Roman"/>
                <w:sz w:val="20"/>
                <w:szCs w:val="20"/>
              </w:rPr>
            </w:pPr>
          </w:p>
        </w:tc>
        <w:tc>
          <w:tcPr>
            <w:tcW w:w="2664" w:type="dxa"/>
            <w:vAlign w:val="center"/>
          </w:tcPr>
          <w:p w14:paraId="287FC60B" w14:textId="244F65AE" w:rsidR="00ED6849" w:rsidRPr="005C3D70" w:rsidRDefault="005C3D70" w:rsidP="00B702F7">
            <w:pPr>
              <w:pStyle w:val="NoSpacing"/>
              <w:rPr>
                <w:rFonts w:ascii="Times New Roman" w:hAnsi="Times New Roman"/>
                <w:sz w:val="20"/>
              </w:rPr>
            </w:pPr>
            <w:r w:rsidRPr="005C3D70">
              <w:rPr>
                <w:rFonts w:ascii="Times New Roman" w:hAnsi="Times New Roman"/>
                <w:sz w:val="20"/>
              </w:rPr>
              <w:t xml:space="preserve">Knowledge about </w:t>
            </w:r>
            <w:r>
              <w:rPr>
                <w:rFonts w:ascii="Times New Roman" w:hAnsi="Times New Roman"/>
                <w:sz w:val="20"/>
              </w:rPr>
              <w:t xml:space="preserve">the main theories, constructs and research in the field of Evolutionary Psychology </w:t>
            </w:r>
            <w:r w:rsidRPr="005C3D70">
              <w:rPr>
                <w:rFonts w:ascii="Times New Roman" w:hAnsi="Times New Roman"/>
                <w:sz w:val="20"/>
              </w:rPr>
              <w:t>and ability to apply it in concrete scenarios</w:t>
            </w:r>
            <w:r>
              <w:rPr>
                <w:rFonts w:ascii="Times New Roman" w:hAnsi="Times New Roman"/>
                <w:sz w:val="20"/>
              </w:rPr>
              <w:t>.</w:t>
            </w:r>
          </w:p>
          <w:p w14:paraId="1E2834FB" w14:textId="6109A139" w:rsidR="009F6178" w:rsidRPr="00ED6849" w:rsidRDefault="009F6178" w:rsidP="00B702F7">
            <w:pPr>
              <w:pStyle w:val="NoSpacing"/>
              <w:rPr>
                <w:rFonts w:ascii="Times New Roman" w:hAnsi="Times New Roman"/>
                <w:iCs/>
                <w:sz w:val="20"/>
                <w:szCs w:val="20"/>
                <w:lang w:val="en" w:eastAsia="ro-RO"/>
              </w:rPr>
            </w:pPr>
          </w:p>
        </w:tc>
        <w:tc>
          <w:tcPr>
            <w:tcW w:w="3191" w:type="dxa"/>
            <w:vAlign w:val="center"/>
          </w:tcPr>
          <w:p w14:paraId="28325C7F" w14:textId="77777777" w:rsidR="00ED6849" w:rsidRDefault="00B702F7" w:rsidP="00B702F7">
            <w:pPr>
              <w:pStyle w:val="NoSpacing"/>
              <w:rPr>
                <w:rFonts w:ascii="Times New Roman" w:hAnsi="Times New Roman"/>
                <w:sz w:val="20"/>
                <w:szCs w:val="20"/>
              </w:rPr>
            </w:pPr>
            <w:r w:rsidRPr="00973A05">
              <w:rPr>
                <w:rFonts w:ascii="Times New Roman" w:hAnsi="Times New Roman"/>
                <w:b/>
                <w:sz w:val="20"/>
              </w:rPr>
              <w:t>Multiple choice exam</w:t>
            </w:r>
            <w:r w:rsidRPr="00973A05">
              <w:rPr>
                <w:rFonts w:ascii="Times New Roman" w:hAnsi="Times New Roman"/>
                <w:sz w:val="20"/>
              </w:rPr>
              <w:t xml:space="preserve"> with 36 items. A grade between 1-10 will be awarded, the minimum standard being 5. </w:t>
            </w:r>
            <w:r w:rsidR="00297BF7">
              <w:rPr>
                <w:rFonts w:ascii="Times New Roman" w:hAnsi="Times New Roman"/>
                <w:sz w:val="20"/>
                <w:szCs w:val="20"/>
              </w:rPr>
              <w:t xml:space="preserve">There will be a mid-term evaluation in week 8, when half of the information (Chapters 1-7) will be tested. The other half (Chapters 8-13) will be tested </w:t>
            </w:r>
            <w:r>
              <w:rPr>
                <w:rFonts w:ascii="Times New Roman" w:hAnsi="Times New Roman"/>
                <w:sz w:val="20"/>
                <w:szCs w:val="20"/>
              </w:rPr>
              <w:t>in session A</w:t>
            </w:r>
            <w:r w:rsidR="00297BF7">
              <w:rPr>
                <w:rFonts w:ascii="Times New Roman" w:hAnsi="Times New Roman"/>
                <w:sz w:val="20"/>
                <w:szCs w:val="20"/>
              </w:rPr>
              <w:t>. Students who are unable or unwilling to participate in the mid-term exam can take the full exam (part A+B) in the regular exam session.</w:t>
            </w:r>
          </w:p>
          <w:p w14:paraId="114D30E3" w14:textId="77777777" w:rsidR="00BC2D92" w:rsidRDefault="00BC2D92" w:rsidP="00B702F7">
            <w:pPr>
              <w:pStyle w:val="NoSpacing"/>
              <w:rPr>
                <w:rFonts w:ascii="Times New Roman" w:hAnsi="Times New Roman"/>
                <w:sz w:val="20"/>
                <w:szCs w:val="20"/>
              </w:rPr>
            </w:pPr>
          </w:p>
          <w:p w14:paraId="748006DE" w14:textId="71E1A395" w:rsidR="00BC2D92" w:rsidRPr="00B702F7" w:rsidRDefault="00BC2D92" w:rsidP="00B702F7">
            <w:pPr>
              <w:pStyle w:val="NoSpacing"/>
              <w:rPr>
                <w:rFonts w:ascii="Times New Roman" w:hAnsi="Times New Roman"/>
                <w:sz w:val="18"/>
                <w:szCs w:val="20"/>
              </w:rPr>
            </w:pPr>
            <w:r>
              <w:rPr>
                <w:rFonts w:ascii="Times New Roman" w:hAnsi="Times New Roman"/>
                <w:sz w:val="20"/>
                <w:szCs w:val="20"/>
              </w:rPr>
              <w:t xml:space="preserve">Active class participation is rewarded </w:t>
            </w:r>
            <w:proofErr w:type="gramStart"/>
            <w:r>
              <w:rPr>
                <w:rFonts w:ascii="Times New Roman" w:hAnsi="Times New Roman"/>
                <w:sz w:val="20"/>
                <w:szCs w:val="20"/>
              </w:rPr>
              <w:t>by</w:t>
            </w:r>
            <w:proofErr w:type="gramEnd"/>
            <w:r>
              <w:rPr>
                <w:rFonts w:ascii="Times New Roman" w:hAnsi="Times New Roman"/>
                <w:sz w:val="20"/>
                <w:szCs w:val="20"/>
              </w:rPr>
              <w:t xml:space="preserve"> extra bonus points.</w:t>
            </w:r>
          </w:p>
        </w:tc>
        <w:tc>
          <w:tcPr>
            <w:tcW w:w="1695" w:type="dxa"/>
            <w:vAlign w:val="center"/>
          </w:tcPr>
          <w:p w14:paraId="6E945FD1" w14:textId="18C17695" w:rsidR="009F6178" w:rsidRDefault="009F6178" w:rsidP="00B702F7">
            <w:pPr>
              <w:pStyle w:val="NoSpacing"/>
              <w:rPr>
                <w:rFonts w:ascii="Times New Roman" w:hAnsi="Times New Roman"/>
                <w:sz w:val="20"/>
                <w:szCs w:val="20"/>
              </w:rPr>
            </w:pPr>
            <w:r w:rsidRPr="009F6178">
              <w:rPr>
                <w:rFonts w:ascii="Times New Roman" w:hAnsi="Times New Roman"/>
                <w:sz w:val="20"/>
                <w:szCs w:val="20"/>
              </w:rPr>
              <w:t>70</w:t>
            </w:r>
            <w:r w:rsidR="001F479F" w:rsidRPr="009F6178">
              <w:rPr>
                <w:rFonts w:ascii="Times New Roman" w:hAnsi="Times New Roman"/>
                <w:sz w:val="20"/>
                <w:szCs w:val="20"/>
              </w:rPr>
              <w:t>%</w:t>
            </w:r>
          </w:p>
          <w:p w14:paraId="5FC52629" w14:textId="36D3BC87" w:rsidR="009F6178" w:rsidRPr="009F6178" w:rsidRDefault="009F6178" w:rsidP="00B702F7">
            <w:pPr>
              <w:rPr>
                <w:lang w:val="en-US" w:eastAsia="en-US"/>
              </w:rPr>
            </w:pPr>
          </w:p>
        </w:tc>
      </w:tr>
      <w:tr w:rsidR="00BC2D92" w14:paraId="1D5BC93D" w14:textId="77777777" w:rsidTr="00BC2D92">
        <w:trPr>
          <w:trHeight w:val="1429"/>
        </w:trPr>
        <w:tc>
          <w:tcPr>
            <w:tcW w:w="1829" w:type="dxa"/>
            <w:vMerge w:val="restart"/>
            <w:vAlign w:val="center"/>
          </w:tcPr>
          <w:p w14:paraId="5B2BE208" w14:textId="7AD605B5" w:rsidR="00BC2D92" w:rsidRDefault="00C45BEE" w:rsidP="00B702F7">
            <w:pPr>
              <w:pStyle w:val="NoSpacing"/>
              <w:rPr>
                <w:rFonts w:ascii="Times New Roman" w:hAnsi="Times New Roman"/>
                <w:sz w:val="20"/>
                <w:szCs w:val="20"/>
              </w:rPr>
            </w:pPr>
            <w:r>
              <w:rPr>
                <w:rFonts w:ascii="Times New Roman" w:hAnsi="Times New Roman"/>
                <w:sz w:val="20"/>
                <w:szCs w:val="20"/>
              </w:rPr>
              <w:t>10</w:t>
            </w:r>
            <w:r w:rsidR="00BC2D92" w:rsidRPr="009F6178">
              <w:rPr>
                <w:rFonts w:ascii="Times New Roman" w:hAnsi="Times New Roman"/>
                <w:sz w:val="20"/>
                <w:szCs w:val="20"/>
              </w:rPr>
              <w:t>.5 Seminar / laboratory</w:t>
            </w:r>
          </w:p>
          <w:p w14:paraId="3D8B259F" w14:textId="77777777" w:rsidR="00BC2D92" w:rsidRDefault="00BC2D92" w:rsidP="00B702F7">
            <w:pPr>
              <w:pStyle w:val="NoSpacing"/>
              <w:rPr>
                <w:rFonts w:ascii="Times New Roman" w:hAnsi="Times New Roman"/>
                <w:sz w:val="20"/>
                <w:szCs w:val="20"/>
              </w:rPr>
            </w:pPr>
          </w:p>
          <w:p w14:paraId="669A0B60" w14:textId="1E772C3C" w:rsidR="00BC2D92" w:rsidRPr="009F6178" w:rsidRDefault="00BC2D92" w:rsidP="00B702F7">
            <w:pPr>
              <w:pStyle w:val="NoSpacing"/>
              <w:rPr>
                <w:rFonts w:ascii="Times New Roman" w:hAnsi="Times New Roman"/>
                <w:sz w:val="20"/>
                <w:szCs w:val="20"/>
              </w:rPr>
            </w:pPr>
            <w:r>
              <w:rPr>
                <w:rFonts w:ascii="Times New Roman" w:hAnsi="Times New Roman"/>
                <w:sz w:val="20"/>
                <w:szCs w:val="20"/>
              </w:rPr>
              <w:t>.</w:t>
            </w:r>
          </w:p>
        </w:tc>
        <w:tc>
          <w:tcPr>
            <w:tcW w:w="7550" w:type="dxa"/>
            <w:gridSpan w:val="3"/>
            <w:vAlign w:val="center"/>
          </w:tcPr>
          <w:p w14:paraId="19233B70" w14:textId="23B138F5" w:rsidR="00BC2D92" w:rsidRDefault="00BC2D92" w:rsidP="00BC2D92">
            <w:pPr>
              <w:pStyle w:val="NoSpacing"/>
              <w:rPr>
                <w:rFonts w:ascii="Times New Roman" w:hAnsi="Times New Roman"/>
                <w:sz w:val="20"/>
                <w:szCs w:val="20"/>
              </w:rPr>
            </w:pPr>
            <w:r>
              <w:rPr>
                <w:rFonts w:ascii="Times New Roman" w:hAnsi="Times New Roman"/>
                <w:sz w:val="20"/>
                <w:szCs w:val="20"/>
              </w:rPr>
              <w:t xml:space="preserve">Seminar evaluation is composed of two parts, both optional (see below). To successfully complete the seminar, a minimum of </w:t>
            </w:r>
            <w:r w:rsidRPr="00971C1B">
              <w:rPr>
                <w:rFonts w:ascii="Times New Roman" w:hAnsi="Times New Roman"/>
                <w:b/>
                <w:sz w:val="20"/>
                <w:szCs w:val="20"/>
              </w:rPr>
              <w:t>40 points</w:t>
            </w:r>
            <w:r>
              <w:rPr>
                <w:rFonts w:ascii="Times New Roman" w:hAnsi="Times New Roman"/>
                <w:sz w:val="20"/>
                <w:szCs w:val="20"/>
              </w:rPr>
              <w:t xml:space="preserve"> (equivalent to grade 5) need to be obtained. 90 points is</w:t>
            </w:r>
            <w:r w:rsidR="00630E5C">
              <w:rPr>
                <w:rFonts w:ascii="Times New Roman" w:hAnsi="Times New Roman"/>
                <w:sz w:val="20"/>
                <w:szCs w:val="20"/>
              </w:rPr>
              <w:t xml:space="preserve"> the maximum and is</w:t>
            </w:r>
            <w:r>
              <w:rPr>
                <w:rFonts w:ascii="Times New Roman" w:hAnsi="Times New Roman"/>
                <w:sz w:val="20"/>
                <w:szCs w:val="20"/>
              </w:rPr>
              <w:t xml:space="preserve"> equivalent to grade 10. </w:t>
            </w:r>
          </w:p>
          <w:p w14:paraId="77ABF0C8" w14:textId="77777777" w:rsidR="00BC2D92" w:rsidRDefault="00BC2D92" w:rsidP="00BC2D92">
            <w:pPr>
              <w:pStyle w:val="NoSpacing"/>
              <w:rPr>
                <w:rFonts w:ascii="Times New Roman" w:hAnsi="Times New Roman"/>
                <w:sz w:val="20"/>
                <w:szCs w:val="20"/>
              </w:rPr>
            </w:pPr>
          </w:p>
          <w:p w14:paraId="567D3B61" w14:textId="1A41123C" w:rsidR="00BC2D92" w:rsidRDefault="00BC2D92" w:rsidP="00BC2D92">
            <w:pPr>
              <w:pStyle w:val="NoSpacing"/>
              <w:rPr>
                <w:rFonts w:ascii="Times New Roman" w:hAnsi="Times New Roman"/>
                <w:sz w:val="20"/>
                <w:szCs w:val="20"/>
              </w:rPr>
            </w:pPr>
            <w:r>
              <w:rPr>
                <w:rFonts w:ascii="Times New Roman" w:hAnsi="Times New Roman"/>
                <w:sz w:val="20"/>
                <w:szCs w:val="20"/>
              </w:rPr>
              <w:t xml:space="preserve">Active class participation is rewarded </w:t>
            </w:r>
            <w:proofErr w:type="gramStart"/>
            <w:r>
              <w:rPr>
                <w:rFonts w:ascii="Times New Roman" w:hAnsi="Times New Roman"/>
                <w:sz w:val="20"/>
                <w:szCs w:val="20"/>
              </w:rPr>
              <w:t>by</w:t>
            </w:r>
            <w:proofErr w:type="gramEnd"/>
            <w:r>
              <w:rPr>
                <w:rFonts w:ascii="Times New Roman" w:hAnsi="Times New Roman"/>
                <w:sz w:val="20"/>
                <w:szCs w:val="20"/>
              </w:rPr>
              <w:t xml:space="preserve"> extra bonus points.</w:t>
            </w:r>
          </w:p>
        </w:tc>
      </w:tr>
      <w:tr w:rsidR="00BC2D92" w14:paraId="6D1E396A" w14:textId="77777777" w:rsidTr="00BC2D92">
        <w:trPr>
          <w:trHeight w:val="1429"/>
        </w:trPr>
        <w:tc>
          <w:tcPr>
            <w:tcW w:w="1829" w:type="dxa"/>
            <w:vMerge/>
            <w:vAlign w:val="center"/>
          </w:tcPr>
          <w:p w14:paraId="1C847870" w14:textId="273C9BA5" w:rsidR="00BC2D92" w:rsidRPr="009F6178" w:rsidRDefault="00BC2D92" w:rsidP="00B702F7">
            <w:pPr>
              <w:pStyle w:val="NoSpacing"/>
              <w:rPr>
                <w:rFonts w:ascii="Times New Roman" w:hAnsi="Times New Roman"/>
                <w:sz w:val="20"/>
                <w:szCs w:val="20"/>
              </w:rPr>
            </w:pPr>
          </w:p>
        </w:tc>
        <w:tc>
          <w:tcPr>
            <w:tcW w:w="2664" w:type="dxa"/>
            <w:vAlign w:val="center"/>
          </w:tcPr>
          <w:p w14:paraId="7BBAC8C6" w14:textId="35D553C5" w:rsidR="00BC2D92" w:rsidRPr="005C3D70" w:rsidRDefault="00BC2D92" w:rsidP="00B702F7">
            <w:pPr>
              <w:pStyle w:val="NoSpacing"/>
              <w:rPr>
                <w:rFonts w:ascii="Times New Roman" w:hAnsi="Times New Roman"/>
                <w:iCs/>
                <w:sz w:val="18"/>
                <w:szCs w:val="20"/>
                <w:lang w:val="en" w:eastAsia="ro-RO"/>
              </w:rPr>
            </w:pPr>
            <w:r w:rsidRPr="005C3D70">
              <w:rPr>
                <w:rFonts w:ascii="Times New Roman" w:hAnsi="Times New Roman"/>
                <w:sz w:val="20"/>
              </w:rPr>
              <w:t xml:space="preserve">Ability to understand and operate with concepts specific to </w:t>
            </w:r>
            <w:r>
              <w:rPr>
                <w:rFonts w:ascii="Times New Roman" w:hAnsi="Times New Roman"/>
                <w:sz w:val="20"/>
              </w:rPr>
              <w:t>Evolutionary Psychology</w:t>
            </w:r>
            <w:r w:rsidRPr="005C3D70">
              <w:rPr>
                <w:rFonts w:ascii="Times New Roman" w:hAnsi="Times New Roman"/>
                <w:sz w:val="20"/>
              </w:rPr>
              <w:t xml:space="preserve">, discussed during the seminars </w:t>
            </w:r>
          </w:p>
          <w:p w14:paraId="210D2F24" w14:textId="4477F69E" w:rsidR="00BC2D92" w:rsidRPr="00ED6849" w:rsidRDefault="00BC2D92" w:rsidP="00B702F7">
            <w:pPr>
              <w:pStyle w:val="NoSpacing"/>
              <w:rPr>
                <w:rFonts w:ascii="Times New Roman" w:hAnsi="Times New Roman"/>
                <w:b/>
                <w:iCs/>
                <w:sz w:val="20"/>
                <w:szCs w:val="20"/>
                <w:lang w:val="ro-RO" w:eastAsia="ro-RO"/>
              </w:rPr>
            </w:pPr>
          </w:p>
        </w:tc>
        <w:tc>
          <w:tcPr>
            <w:tcW w:w="3191" w:type="dxa"/>
            <w:vAlign w:val="center"/>
          </w:tcPr>
          <w:p w14:paraId="29DB4FD9" w14:textId="2D5BCD4A" w:rsidR="00BC2D92" w:rsidRDefault="00BC2D92" w:rsidP="00B702F7">
            <w:pPr>
              <w:pStyle w:val="NoSpacing"/>
              <w:rPr>
                <w:rFonts w:ascii="Times New Roman" w:hAnsi="Times New Roman"/>
                <w:sz w:val="20"/>
                <w:szCs w:val="20"/>
              </w:rPr>
            </w:pPr>
            <w:r w:rsidRPr="00BC2D92">
              <w:rPr>
                <w:rFonts w:ascii="Times New Roman" w:hAnsi="Times New Roman"/>
                <w:b/>
                <w:sz w:val="20"/>
                <w:szCs w:val="20"/>
              </w:rPr>
              <w:t>Multiple choice quiz</w:t>
            </w:r>
            <w:r>
              <w:rPr>
                <w:rFonts w:ascii="Times New Roman" w:hAnsi="Times New Roman"/>
                <w:sz w:val="20"/>
                <w:szCs w:val="20"/>
              </w:rPr>
              <w:t xml:space="preserve"> with </w:t>
            </w:r>
            <w:r w:rsidR="00C45BEE">
              <w:rPr>
                <w:rFonts w:ascii="Times New Roman" w:hAnsi="Times New Roman"/>
                <w:sz w:val="20"/>
                <w:szCs w:val="20"/>
              </w:rPr>
              <w:t>9</w:t>
            </w:r>
            <w:r>
              <w:rPr>
                <w:rFonts w:ascii="Times New Roman" w:hAnsi="Times New Roman"/>
                <w:sz w:val="20"/>
                <w:szCs w:val="20"/>
              </w:rPr>
              <w:t xml:space="preserve"> items based on the information discussed during the seminars. </w:t>
            </w:r>
          </w:p>
          <w:p w14:paraId="7A5DE1B8" w14:textId="7EA93F09" w:rsidR="00BC2D92" w:rsidRDefault="00BC2D92" w:rsidP="00B702F7">
            <w:pPr>
              <w:pStyle w:val="NoSpacing"/>
              <w:rPr>
                <w:rFonts w:ascii="Times New Roman" w:hAnsi="Times New Roman"/>
                <w:sz w:val="20"/>
                <w:szCs w:val="20"/>
              </w:rPr>
            </w:pPr>
          </w:p>
          <w:p w14:paraId="05FB066F" w14:textId="32E173C6" w:rsidR="00BC2D92" w:rsidRDefault="00BC2D92" w:rsidP="00B702F7">
            <w:pPr>
              <w:pStyle w:val="NoSpacing"/>
              <w:rPr>
                <w:rFonts w:ascii="Times New Roman" w:hAnsi="Times New Roman"/>
                <w:sz w:val="20"/>
                <w:szCs w:val="20"/>
              </w:rPr>
            </w:pPr>
            <w:r>
              <w:rPr>
                <w:rFonts w:ascii="Times New Roman" w:hAnsi="Times New Roman"/>
                <w:sz w:val="20"/>
                <w:szCs w:val="20"/>
              </w:rPr>
              <w:t xml:space="preserve">Maximum 45 points – </w:t>
            </w:r>
            <w:r w:rsidR="00C45BEE">
              <w:rPr>
                <w:rFonts w:ascii="Times New Roman" w:hAnsi="Times New Roman"/>
                <w:sz w:val="20"/>
                <w:szCs w:val="20"/>
              </w:rPr>
              <w:t>5p</w:t>
            </w:r>
            <w:r>
              <w:rPr>
                <w:rFonts w:ascii="Times New Roman" w:hAnsi="Times New Roman"/>
                <w:sz w:val="20"/>
                <w:szCs w:val="20"/>
              </w:rPr>
              <w:t xml:space="preserve"> for each correct answer </w:t>
            </w:r>
          </w:p>
          <w:p w14:paraId="11D63260" w14:textId="5268CA3C" w:rsidR="00BC2D92" w:rsidRPr="00ED6849" w:rsidRDefault="00BC2D92" w:rsidP="00B702F7">
            <w:pPr>
              <w:pStyle w:val="NoSpacing"/>
              <w:rPr>
                <w:rFonts w:ascii="Times New Roman" w:hAnsi="Times New Roman"/>
                <w:b/>
                <w:sz w:val="20"/>
                <w:szCs w:val="20"/>
              </w:rPr>
            </w:pPr>
          </w:p>
        </w:tc>
        <w:tc>
          <w:tcPr>
            <w:tcW w:w="1695" w:type="dxa"/>
            <w:vMerge w:val="restart"/>
            <w:vAlign w:val="center"/>
          </w:tcPr>
          <w:p w14:paraId="61574C7D" w14:textId="18144FA7" w:rsidR="00BC2D92" w:rsidRDefault="00BC2D92" w:rsidP="00B702F7">
            <w:pPr>
              <w:pStyle w:val="NoSpacing"/>
              <w:rPr>
                <w:rFonts w:ascii="Times New Roman" w:hAnsi="Times New Roman"/>
                <w:sz w:val="20"/>
                <w:szCs w:val="20"/>
              </w:rPr>
            </w:pPr>
            <w:r>
              <w:rPr>
                <w:rFonts w:ascii="Times New Roman" w:hAnsi="Times New Roman"/>
                <w:sz w:val="20"/>
                <w:szCs w:val="20"/>
              </w:rPr>
              <w:t>30%</w:t>
            </w:r>
          </w:p>
        </w:tc>
      </w:tr>
      <w:tr w:rsidR="00BC2D92" w14:paraId="388A9E0D" w14:textId="77777777" w:rsidTr="00BC2D92">
        <w:trPr>
          <w:trHeight w:val="1879"/>
        </w:trPr>
        <w:tc>
          <w:tcPr>
            <w:tcW w:w="1829" w:type="dxa"/>
            <w:vMerge/>
            <w:vAlign w:val="center"/>
          </w:tcPr>
          <w:p w14:paraId="479FBEFF" w14:textId="77777777" w:rsidR="00BC2D92" w:rsidRPr="009F6178" w:rsidRDefault="00BC2D92" w:rsidP="00B702F7">
            <w:pPr>
              <w:pStyle w:val="NoSpacing"/>
              <w:rPr>
                <w:rFonts w:ascii="Times New Roman" w:hAnsi="Times New Roman"/>
                <w:sz w:val="20"/>
                <w:szCs w:val="20"/>
              </w:rPr>
            </w:pPr>
          </w:p>
        </w:tc>
        <w:tc>
          <w:tcPr>
            <w:tcW w:w="2664" w:type="dxa"/>
            <w:vAlign w:val="center"/>
          </w:tcPr>
          <w:p w14:paraId="566F2310" w14:textId="493CE097" w:rsidR="00BC2D92" w:rsidRPr="009F6178" w:rsidRDefault="00BC2D92" w:rsidP="00B702F7">
            <w:pPr>
              <w:pStyle w:val="NoSpacing"/>
              <w:rPr>
                <w:rFonts w:ascii="Times New Roman" w:hAnsi="Times New Roman"/>
                <w:iCs/>
                <w:sz w:val="20"/>
                <w:szCs w:val="20"/>
                <w:lang w:val="ro-RO" w:eastAsia="ro-RO"/>
              </w:rPr>
            </w:pPr>
            <w:r>
              <w:rPr>
                <w:rFonts w:ascii="Times New Roman" w:hAnsi="Times New Roman"/>
                <w:iCs/>
                <w:sz w:val="20"/>
                <w:szCs w:val="20"/>
                <w:lang w:val="en" w:eastAsia="ro-RO"/>
              </w:rPr>
              <w:t>Ability to summarize and critically evaluate a research article in the field of Evolutionary Psychology</w:t>
            </w:r>
          </w:p>
        </w:tc>
        <w:tc>
          <w:tcPr>
            <w:tcW w:w="3191" w:type="dxa"/>
            <w:vAlign w:val="center"/>
          </w:tcPr>
          <w:p w14:paraId="121283F0" w14:textId="75B4DA92" w:rsidR="00BC2D92" w:rsidRDefault="00BC2D92" w:rsidP="00BC2D92">
            <w:pPr>
              <w:pStyle w:val="NoSpacing"/>
              <w:rPr>
                <w:rFonts w:ascii="Times New Roman" w:hAnsi="Times New Roman"/>
                <w:sz w:val="20"/>
              </w:rPr>
            </w:pPr>
            <w:r w:rsidRPr="00BC2D92">
              <w:rPr>
                <w:rFonts w:ascii="Times New Roman" w:hAnsi="Times New Roman"/>
                <w:b/>
                <w:sz w:val="20"/>
                <w:szCs w:val="20"/>
              </w:rPr>
              <w:t>A 5 minutes presentation</w:t>
            </w:r>
            <w:r>
              <w:rPr>
                <w:rFonts w:ascii="Times New Roman" w:hAnsi="Times New Roman"/>
                <w:sz w:val="20"/>
                <w:szCs w:val="20"/>
              </w:rPr>
              <w:t xml:space="preserve"> of a research article, chosen by the student. </w:t>
            </w:r>
            <w:r w:rsidRPr="00971C1B">
              <w:rPr>
                <w:rFonts w:ascii="Times New Roman" w:hAnsi="Times New Roman"/>
                <w:sz w:val="20"/>
              </w:rPr>
              <w:t>Students will present in alphabetical order of their last names</w:t>
            </w:r>
            <w:r>
              <w:rPr>
                <w:rFonts w:ascii="Times New Roman" w:hAnsi="Times New Roman"/>
                <w:sz w:val="20"/>
              </w:rPr>
              <w:t xml:space="preserve"> in seminars </w:t>
            </w:r>
            <w:r w:rsidR="00D12095">
              <w:rPr>
                <w:rFonts w:ascii="Times New Roman" w:hAnsi="Times New Roman"/>
                <w:sz w:val="20"/>
              </w:rPr>
              <w:t xml:space="preserve">5, 6 and </w:t>
            </w:r>
            <w:r>
              <w:rPr>
                <w:rFonts w:ascii="Times New Roman" w:hAnsi="Times New Roman"/>
                <w:sz w:val="20"/>
              </w:rPr>
              <w:t>7.</w:t>
            </w:r>
          </w:p>
          <w:p w14:paraId="2E138446" w14:textId="3DC6311F" w:rsidR="00BC2D92" w:rsidRDefault="00BC2D92" w:rsidP="00BC2D92">
            <w:pPr>
              <w:pStyle w:val="NoSpacing"/>
              <w:rPr>
                <w:rFonts w:ascii="Times New Roman" w:hAnsi="Times New Roman"/>
                <w:sz w:val="20"/>
              </w:rPr>
            </w:pPr>
          </w:p>
          <w:p w14:paraId="00A10245" w14:textId="75B9851B" w:rsidR="00BC2D92" w:rsidRPr="00BC2D92" w:rsidRDefault="00BC2D92" w:rsidP="00B702F7">
            <w:pPr>
              <w:pStyle w:val="NoSpacing"/>
              <w:rPr>
                <w:rFonts w:ascii="Times New Roman" w:hAnsi="Times New Roman"/>
                <w:sz w:val="18"/>
                <w:szCs w:val="20"/>
              </w:rPr>
            </w:pPr>
            <w:r>
              <w:rPr>
                <w:rFonts w:ascii="Times New Roman" w:hAnsi="Times New Roman"/>
                <w:sz w:val="20"/>
                <w:szCs w:val="20"/>
              </w:rPr>
              <w:t>Maximum 45 points</w:t>
            </w:r>
            <w:r w:rsidR="00C52300">
              <w:rPr>
                <w:rFonts w:ascii="Times New Roman" w:hAnsi="Times New Roman"/>
                <w:sz w:val="20"/>
                <w:szCs w:val="20"/>
              </w:rPr>
              <w:t>, minimum 0 points</w:t>
            </w:r>
          </w:p>
        </w:tc>
        <w:tc>
          <w:tcPr>
            <w:tcW w:w="1695" w:type="dxa"/>
            <w:vMerge/>
            <w:vAlign w:val="center"/>
          </w:tcPr>
          <w:p w14:paraId="3BE0C24B" w14:textId="77777777" w:rsidR="00BC2D92" w:rsidRDefault="00BC2D92" w:rsidP="00B702F7">
            <w:pPr>
              <w:pStyle w:val="NoSpacing"/>
              <w:rPr>
                <w:rFonts w:ascii="Times New Roman" w:hAnsi="Times New Roman"/>
                <w:sz w:val="20"/>
                <w:szCs w:val="20"/>
              </w:rPr>
            </w:pPr>
          </w:p>
        </w:tc>
      </w:tr>
      <w:tr w:rsidR="00E67077" w14:paraId="66825863" w14:textId="77777777" w:rsidTr="00B702F7">
        <w:trPr>
          <w:trHeight w:val="363"/>
        </w:trPr>
        <w:tc>
          <w:tcPr>
            <w:tcW w:w="9379" w:type="dxa"/>
            <w:gridSpan w:val="4"/>
            <w:vAlign w:val="center"/>
          </w:tcPr>
          <w:p w14:paraId="44896EBC" w14:textId="77777777" w:rsidR="00E67077" w:rsidRDefault="00B702B6" w:rsidP="00B702F7">
            <w:pPr>
              <w:pStyle w:val="NoSpacing"/>
              <w:rPr>
                <w:rFonts w:ascii="Times New Roman" w:hAnsi="Times New Roman"/>
                <w:sz w:val="20"/>
                <w:szCs w:val="20"/>
              </w:rPr>
            </w:pPr>
            <w:r>
              <w:rPr>
                <w:rFonts w:ascii="Times New Roman" w:hAnsi="Times New Roman"/>
                <w:sz w:val="20"/>
                <w:szCs w:val="20"/>
              </w:rPr>
              <w:t xml:space="preserve">Note: to </w:t>
            </w:r>
            <w:r w:rsidR="00E67077">
              <w:rPr>
                <w:rFonts w:ascii="Times New Roman" w:hAnsi="Times New Roman"/>
                <w:sz w:val="20"/>
                <w:szCs w:val="20"/>
              </w:rPr>
              <w:t xml:space="preserve">enter the first examination session, students will need to achieve a minimum attendance </w:t>
            </w:r>
            <w:r>
              <w:rPr>
                <w:rFonts w:ascii="Times New Roman" w:hAnsi="Times New Roman"/>
                <w:sz w:val="20"/>
                <w:szCs w:val="20"/>
              </w:rPr>
              <w:t xml:space="preserve">rate </w:t>
            </w:r>
            <w:r w:rsidR="00E67077">
              <w:rPr>
                <w:rFonts w:ascii="Times New Roman" w:hAnsi="Times New Roman"/>
                <w:sz w:val="20"/>
                <w:szCs w:val="20"/>
              </w:rPr>
              <w:t>of 50% for the</w:t>
            </w:r>
            <w:r>
              <w:rPr>
                <w:rFonts w:ascii="Times New Roman" w:hAnsi="Times New Roman"/>
                <w:sz w:val="20"/>
                <w:szCs w:val="20"/>
              </w:rPr>
              <w:t xml:space="preserve"> course and 70% for the seminar</w:t>
            </w:r>
            <w:r w:rsidR="00C52300">
              <w:rPr>
                <w:rFonts w:ascii="Times New Roman" w:hAnsi="Times New Roman"/>
                <w:sz w:val="20"/>
                <w:szCs w:val="20"/>
              </w:rPr>
              <w:t xml:space="preserve"> and a minimum of 40 points at the seminar</w:t>
            </w:r>
            <w:r w:rsidR="00E67077">
              <w:rPr>
                <w:rFonts w:ascii="Times New Roman" w:hAnsi="Times New Roman"/>
                <w:sz w:val="20"/>
                <w:szCs w:val="20"/>
              </w:rPr>
              <w:t xml:space="preserve">. </w:t>
            </w:r>
            <w:r w:rsidR="00297BF7">
              <w:rPr>
                <w:rFonts w:ascii="Times New Roman" w:hAnsi="Times New Roman"/>
                <w:sz w:val="20"/>
                <w:szCs w:val="20"/>
              </w:rPr>
              <w:t>Exempted students will need to accomplish extra assignments to reach the minimum number of attendances required.</w:t>
            </w:r>
          </w:p>
          <w:p w14:paraId="5FEEC82D" w14:textId="676A07BF" w:rsidR="001C605E" w:rsidRPr="009F6178" w:rsidRDefault="001C605E" w:rsidP="00B702F7">
            <w:pPr>
              <w:pStyle w:val="NoSpacing"/>
              <w:rPr>
                <w:rFonts w:ascii="Times New Roman" w:hAnsi="Times New Roman"/>
                <w:sz w:val="20"/>
                <w:szCs w:val="20"/>
              </w:rPr>
            </w:pPr>
            <w:r w:rsidRPr="00C45BEE">
              <w:rPr>
                <w:rFonts w:ascii="Times New Roman" w:hAnsi="Times New Roman"/>
                <w:color w:val="222222"/>
                <w:sz w:val="20"/>
                <w:szCs w:val="20"/>
                <w:shd w:val="clear" w:color="auto" w:fill="FFFFFF"/>
              </w:rPr>
              <w:t xml:space="preserve">Students who </w:t>
            </w:r>
            <w:r>
              <w:rPr>
                <w:rFonts w:ascii="Times New Roman" w:hAnsi="Times New Roman"/>
                <w:color w:val="222222"/>
                <w:sz w:val="20"/>
                <w:szCs w:val="20"/>
                <w:shd w:val="clear" w:color="auto" w:fill="FFFFFF"/>
              </w:rPr>
              <w:t xml:space="preserve">do not </w:t>
            </w:r>
            <w:r w:rsidRPr="00C45BEE">
              <w:rPr>
                <w:rFonts w:ascii="Times New Roman" w:hAnsi="Times New Roman"/>
                <w:color w:val="222222"/>
                <w:sz w:val="20"/>
                <w:szCs w:val="20"/>
                <w:shd w:val="clear" w:color="auto" w:fill="FFFFFF"/>
              </w:rPr>
              <w:t xml:space="preserve">have </w:t>
            </w:r>
            <w:r>
              <w:rPr>
                <w:rFonts w:ascii="Times New Roman" w:hAnsi="Times New Roman"/>
                <w:color w:val="222222"/>
                <w:sz w:val="20"/>
                <w:szCs w:val="20"/>
                <w:shd w:val="clear" w:color="auto" w:fill="FFFFFF"/>
              </w:rPr>
              <w:t>a minimum of 2 seminar attendances cannot take part in examinations and</w:t>
            </w:r>
            <w:r w:rsidRPr="00C45BEE">
              <w:rPr>
                <w:rFonts w:ascii="Times New Roman" w:hAnsi="Times New Roman"/>
                <w:color w:val="222222"/>
                <w:sz w:val="20"/>
                <w:szCs w:val="20"/>
                <w:shd w:val="clear" w:color="auto" w:fill="FFFFFF"/>
              </w:rPr>
              <w:t xml:space="preserve"> will have to re-enroll in the course in the following academic year.</w:t>
            </w:r>
          </w:p>
        </w:tc>
      </w:tr>
      <w:tr w:rsidR="0096172C" w14:paraId="7223FD3E" w14:textId="77777777" w:rsidTr="00B702F7">
        <w:trPr>
          <w:trHeight w:val="413"/>
        </w:trPr>
        <w:tc>
          <w:tcPr>
            <w:tcW w:w="9379" w:type="dxa"/>
            <w:gridSpan w:val="4"/>
            <w:vAlign w:val="center"/>
          </w:tcPr>
          <w:p w14:paraId="3185B957" w14:textId="11ECF32F" w:rsidR="0096172C" w:rsidRDefault="00C45BEE" w:rsidP="00B702F7">
            <w:pPr>
              <w:pStyle w:val="NoSpacing"/>
              <w:rPr>
                <w:rFonts w:ascii="Times New Roman" w:hAnsi="Times New Roman"/>
                <w:sz w:val="20"/>
                <w:szCs w:val="20"/>
              </w:rPr>
            </w:pPr>
            <w:r>
              <w:rPr>
                <w:rFonts w:ascii="Times New Roman" w:hAnsi="Times New Roman"/>
                <w:sz w:val="20"/>
                <w:szCs w:val="20"/>
              </w:rPr>
              <w:t>10</w:t>
            </w:r>
            <w:r w:rsidR="001F479F">
              <w:rPr>
                <w:rFonts w:ascii="Times New Roman" w:hAnsi="Times New Roman"/>
                <w:sz w:val="20"/>
                <w:szCs w:val="20"/>
              </w:rPr>
              <w:t>.6 Minimum performance standard</w:t>
            </w:r>
          </w:p>
        </w:tc>
      </w:tr>
      <w:tr w:rsidR="0096172C" w14:paraId="30A46AAE" w14:textId="77777777" w:rsidTr="00B702F7">
        <w:trPr>
          <w:trHeight w:val="413"/>
        </w:trPr>
        <w:tc>
          <w:tcPr>
            <w:tcW w:w="9379" w:type="dxa"/>
            <w:gridSpan w:val="4"/>
            <w:vAlign w:val="center"/>
          </w:tcPr>
          <w:p w14:paraId="69B72E07" w14:textId="481CF9E7" w:rsidR="0096172C" w:rsidRPr="00C45BEE" w:rsidRDefault="00E67077" w:rsidP="00B702F7">
            <w:pPr>
              <w:pStyle w:val="NoSpacing"/>
              <w:numPr>
                <w:ilvl w:val="0"/>
                <w:numId w:val="9"/>
              </w:numPr>
              <w:rPr>
                <w:rFonts w:ascii="Times New Roman" w:hAnsi="Times New Roman"/>
                <w:sz w:val="20"/>
                <w:szCs w:val="20"/>
              </w:rPr>
            </w:pPr>
            <w:r w:rsidRPr="00C45BEE">
              <w:rPr>
                <w:rFonts w:ascii="Times New Roman" w:hAnsi="Times New Roman"/>
                <w:sz w:val="20"/>
                <w:szCs w:val="20"/>
              </w:rPr>
              <w:t xml:space="preserve">The minimum standard is grade 5, on a scale from 1 to 10, for both the course and the seminar. </w:t>
            </w:r>
            <w:r w:rsidR="00297BF7" w:rsidRPr="00C45BEE">
              <w:rPr>
                <w:rFonts w:ascii="Times New Roman" w:hAnsi="Times New Roman"/>
                <w:sz w:val="20"/>
                <w:szCs w:val="20"/>
              </w:rPr>
              <w:t>The final grade will be the weighted average between the course (70%) and the seminar (30%).</w:t>
            </w:r>
          </w:p>
          <w:p w14:paraId="336DC226" w14:textId="1AABFAD9" w:rsidR="00E67077" w:rsidRPr="00C45BEE" w:rsidRDefault="00556AAF" w:rsidP="00B702F7">
            <w:pPr>
              <w:pStyle w:val="NoSpacing"/>
              <w:rPr>
                <w:rFonts w:ascii="Times New Roman" w:hAnsi="Times New Roman"/>
                <w:sz w:val="20"/>
                <w:szCs w:val="20"/>
              </w:rPr>
            </w:pPr>
            <w:proofErr w:type="spellStart"/>
            <w:r w:rsidRPr="00C45BEE">
              <w:rPr>
                <w:rFonts w:ascii="Times New Roman" w:hAnsi="Times New Roman"/>
                <w:sz w:val="20"/>
                <w:szCs w:val="20"/>
              </w:rPr>
              <w:t>Resits</w:t>
            </w:r>
            <w:proofErr w:type="spellEnd"/>
            <w:r w:rsidRPr="00C45BEE">
              <w:rPr>
                <w:rFonts w:ascii="Times New Roman" w:hAnsi="Times New Roman"/>
                <w:sz w:val="20"/>
                <w:szCs w:val="20"/>
              </w:rPr>
              <w:t>:</w:t>
            </w:r>
          </w:p>
          <w:p w14:paraId="14BDEC19" w14:textId="52C307D6" w:rsidR="00556AAF" w:rsidRPr="00C45BEE" w:rsidRDefault="00556AAF" w:rsidP="00B702F7">
            <w:pPr>
              <w:pStyle w:val="NoSpacing"/>
              <w:numPr>
                <w:ilvl w:val="0"/>
                <w:numId w:val="9"/>
              </w:numPr>
              <w:rPr>
                <w:rFonts w:ascii="Times New Roman" w:hAnsi="Times New Roman"/>
                <w:sz w:val="20"/>
                <w:szCs w:val="20"/>
              </w:rPr>
            </w:pPr>
            <w:r w:rsidRPr="00C45BEE">
              <w:rPr>
                <w:rFonts w:ascii="Times New Roman" w:hAnsi="Times New Roman"/>
                <w:sz w:val="20"/>
                <w:szCs w:val="20"/>
              </w:rPr>
              <w:t xml:space="preserve">Students </w:t>
            </w:r>
            <w:r w:rsidR="00501CFF" w:rsidRPr="00C45BEE">
              <w:rPr>
                <w:rFonts w:ascii="Times New Roman" w:hAnsi="Times New Roman"/>
                <w:sz w:val="20"/>
                <w:szCs w:val="20"/>
              </w:rPr>
              <w:t>who</w:t>
            </w:r>
            <w:r w:rsidRPr="00C45BEE">
              <w:rPr>
                <w:rFonts w:ascii="Times New Roman" w:hAnsi="Times New Roman"/>
                <w:sz w:val="20"/>
                <w:szCs w:val="20"/>
              </w:rPr>
              <w:t xml:space="preserve"> failed the first exam or </w:t>
            </w:r>
            <w:r w:rsidR="00B702B6" w:rsidRPr="00C45BEE">
              <w:rPr>
                <w:rFonts w:ascii="Times New Roman" w:hAnsi="Times New Roman"/>
                <w:sz w:val="20"/>
                <w:szCs w:val="20"/>
              </w:rPr>
              <w:t>want</w:t>
            </w:r>
            <w:r w:rsidRPr="00C45BEE">
              <w:rPr>
                <w:rFonts w:ascii="Times New Roman" w:hAnsi="Times New Roman"/>
                <w:sz w:val="20"/>
                <w:szCs w:val="20"/>
              </w:rPr>
              <w:t xml:space="preserve"> to increase their grade can </w:t>
            </w:r>
            <w:proofErr w:type="spellStart"/>
            <w:r w:rsidRPr="00C45BEE">
              <w:rPr>
                <w:rFonts w:ascii="Times New Roman" w:hAnsi="Times New Roman"/>
                <w:sz w:val="20"/>
                <w:szCs w:val="20"/>
              </w:rPr>
              <w:t>resit</w:t>
            </w:r>
            <w:proofErr w:type="spellEnd"/>
            <w:r w:rsidRPr="00C45BEE">
              <w:rPr>
                <w:rFonts w:ascii="Times New Roman" w:hAnsi="Times New Roman"/>
                <w:sz w:val="20"/>
                <w:szCs w:val="20"/>
              </w:rPr>
              <w:t xml:space="preserve"> the exam. The course material will be evaluated like in the first session, through a multiple choice exam. For those who </w:t>
            </w:r>
            <w:proofErr w:type="spellStart"/>
            <w:proofErr w:type="gramStart"/>
            <w:r w:rsidRPr="00C45BEE">
              <w:rPr>
                <w:rFonts w:ascii="Times New Roman" w:hAnsi="Times New Roman"/>
                <w:sz w:val="20"/>
                <w:szCs w:val="20"/>
              </w:rPr>
              <w:t>resit</w:t>
            </w:r>
            <w:proofErr w:type="spellEnd"/>
            <w:proofErr w:type="gramEnd"/>
            <w:r w:rsidRPr="00C45BEE">
              <w:rPr>
                <w:rFonts w:ascii="Times New Roman" w:hAnsi="Times New Roman"/>
                <w:sz w:val="20"/>
                <w:szCs w:val="20"/>
              </w:rPr>
              <w:t xml:space="preserve"> the exam to increase their grade, the principle that will be applied </w:t>
            </w:r>
            <w:proofErr w:type="gramStart"/>
            <w:r w:rsidRPr="00C45BEE">
              <w:rPr>
                <w:rFonts w:ascii="Times New Roman" w:hAnsi="Times New Roman"/>
                <w:sz w:val="20"/>
                <w:szCs w:val="20"/>
              </w:rPr>
              <w:t>is:</w:t>
            </w:r>
            <w:proofErr w:type="gramEnd"/>
            <w:r w:rsidRPr="00C45BEE">
              <w:rPr>
                <w:rFonts w:ascii="Times New Roman" w:hAnsi="Times New Roman"/>
                <w:sz w:val="20"/>
                <w:szCs w:val="20"/>
              </w:rPr>
              <w:t xml:space="preserve"> the higher grade is the one </w:t>
            </w:r>
            <w:r w:rsidR="0071530C" w:rsidRPr="00C45BEE">
              <w:rPr>
                <w:rFonts w:ascii="Times New Roman" w:hAnsi="Times New Roman"/>
                <w:sz w:val="20"/>
                <w:szCs w:val="20"/>
              </w:rPr>
              <w:t xml:space="preserve">that will be </w:t>
            </w:r>
            <w:r w:rsidRPr="00C45BEE">
              <w:rPr>
                <w:rFonts w:ascii="Times New Roman" w:hAnsi="Times New Roman"/>
                <w:sz w:val="20"/>
                <w:szCs w:val="20"/>
              </w:rPr>
              <w:t>taken into con</w:t>
            </w:r>
            <w:r w:rsidR="00297BF7" w:rsidRPr="00C45BEE">
              <w:rPr>
                <w:rFonts w:ascii="Times New Roman" w:hAnsi="Times New Roman"/>
                <w:sz w:val="20"/>
                <w:szCs w:val="20"/>
              </w:rPr>
              <w:t>sideration.</w:t>
            </w:r>
          </w:p>
          <w:p w14:paraId="551728B6" w14:textId="1F106EA4" w:rsidR="00556AAF" w:rsidRPr="00C45BEE" w:rsidRDefault="00556AAF" w:rsidP="00B702F7">
            <w:pPr>
              <w:pStyle w:val="NoSpacing"/>
              <w:numPr>
                <w:ilvl w:val="0"/>
                <w:numId w:val="9"/>
              </w:numPr>
              <w:rPr>
                <w:rFonts w:ascii="Times New Roman" w:hAnsi="Times New Roman"/>
                <w:sz w:val="20"/>
                <w:szCs w:val="20"/>
              </w:rPr>
            </w:pPr>
            <w:r w:rsidRPr="00C45BEE">
              <w:rPr>
                <w:rFonts w:ascii="Times New Roman" w:hAnsi="Times New Roman"/>
                <w:sz w:val="20"/>
                <w:szCs w:val="20"/>
              </w:rPr>
              <w:t>Student</w:t>
            </w:r>
            <w:r w:rsidR="00B702B6" w:rsidRPr="00C45BEE">
              <w:rPr>
                <w:rFonts w:ascii="Times New Roman" w:hAnsi="Times New Roman"/>
                <w:sz w:val="20"/>
                <w:szCs w:val="20"/>
              </w:rPr>
              <w:t xml:space="preserve">s can </w:t>
            </w:r>
            <w:proofErr w:type="spellStart"/>
            <w:r w:rsidR="00B702B6" w:rsidRPr="00C45BEE">
              <w:rPr>
                <w:rFonts w:ascii="Times New Roman" w:hAnsi="Times New Roman"/>
                <w:sz w:val="20"/>
                <w:szCs w:val="20"/>
              </w:rPr>
              <w:t>resit</w:t>
            </w:r>
            <w:proofErr w:type="spellEnd"/>
            <w:r w:rsidR="00B702B6" w:rsidRPr="00C45BEE">
              <w:rPr>
                <w:rFonts w:ascii="Times New Roman" w:hAnsi="Times New Roman"/>
                <w:sz w:val="20"/>
                <w:szCs w:val="20"/>
              </w:rPr>
              <w:t xml:space="preserve"> the exam (sessions B or C) without achieving the minimum attendance rates.</w:t>
            </w:r>
          </w:p>
          <w:p w14:paraId="7481BFB5" w14:textId="49C86F9B" w:rsidR="00297BF7" w:rsidRPr="001C605E" w:rsidRDefault="00BC2D92" w:rsidP="001C605E">
            <w:pPr>
              <w:pStyle w:val="NoSpacing"/>
              <w:numPr>
                <w:ilvl w:val="0"/>
                <w:numId w:val="9"/>
              </w:numPr>
              <w:jc w:val="both"/>
              <w:rPr>
                <w:rFonts w:ascii="Times New Roman" w:hAnsi="Times New Roman"/>
                <w:sz w:val="20"/>
                <w:szCs w:val="20"/>
              </w:rPr>
            </w:pPr>
            <w:r w:rsidRPr="00C45BEE">
              <w:rPr>
                <w:rFonts w:ascii="Times New Roman" w:hAnsi="Times New Roman"/>
                <w:sz w:val="20"/>
                <w:szCs w:val="20"/>
              </w:rPr>
              <w:t xml:space="preserve">Students who did not complete or failed the seminar will need to </w:t>
            </w:r>
            <w:r w:rsidR="0047049F">
              <w:rPr>
                <w:rFonts w:ascii="Times New Roman" w:hAnsi="Times New Roman"/>
                <w:sz w:val="20"/>
                <w:szCs w:val="20"/>
              </w:rPr>
              <w:t>obtain</w:t>
            </w:r>
            <w:r w:rsidR="001C605E">
              <w:rPr>
                <w:rFonts w:ascii="Times New Roman" w:hAnsi="Times New Roman"/>
                <w:sz w:val="20"/>
                <w:szCs w:val="20"/>
              </w:rPr>
              <w:t>,</w:t>
            </w:r>
            <w:r w:rsidR="0047049F">
              <w:rPr>
                <w:rFonts w:ascii="Times New Roman" w:hAnsi="Times New Roman"/>
                <w:sz w:val="20"/>
                <w:szCs w:val="20"/>
              </w:rPr>
              <w:t xml:space="preserve"> </w:t>
            </w:r>
            <w:r w:rsidR="001C605E">
              <w:rPr>
                <w:rFonts w:ascii="Times New Roman" w:hAnsi="Times New Roman"/>
                <w:sz w:val="20"/>
                <w:szCs w:val="20"/>
              </w:rPr>
              <w:t xml:space="preserve">in the </w:t>
            </w:r>
            <w:proofErr w:type="spellStart"/>
            <w:r w:rsidR="001C605E">
              <w:rPr>
                <w:rFonts w:ascii="Times New Roman" w:hAnsi="Times New Roman"/>
                <w:sz w:val="20"/>
                <w:szCs w:val="20"/>
              </w:rPr>
              <w:t>resits</w:t>
            </w:r>
            <w:proofErr w:type="spellEnd"/>
            <w:r w:rsidR="001C605E">
              <w:rPr>
                <w:rFonts w:ascii="Times New Roman" w:hAnsi="Times New Roman"/>
                <w:sz w:val="20"/>
                <w:szCs w:val="20"/>
              </w:rPr>
              <w:t xml:space="preserve"> session, </w:t>
            </w:r>
            <w:r w:rsidR="0047049F">
              <w:rPr>
                <w:rFonts w:ascii="Times New Roman" w:hAnsi="Times New Roman"/>
                <w:sz w:val="20"/>
                <w:szCs w:val="20"/>
              </w:rPr>
              <w:t>a minimum of 40 points from two different tasks:</w:t>
            </w:r>
            <w:r w:rsidRPr="00C45BEE">
              <w:rPr>
                <w:rFonts w:ascii="Times New Roman" w:hAnsi="Times New Roman"/>
                <w:sz w:val="20"/>
                <w:szCs w:val="20"/>
              </w:rPr>
              <w:t xml:space="preserve"> a multiple choice test with questions from the topics</w:t>
            </w:r>
            <w:r w:rsidR="001C605E">
              <w:rPr>
                <w:rFonts w:ascii="Times New Roman" w:hAnsi="Times New Roman"/>
                <w:sz w:val="20"/>
                <w:szCs w:val="20"/>
              </w:rPr>
              <w:t xml:space="preserve"> discussed during the seminars (maximum 45p) and a paper-and-pencil summary (lasting about 1h) of a provided scientific article (maximum 45p).</w:t>
            </w:r>
          </w:p>
        </w:tc>
      </w:tr>
    </w:tbl>
    <w:p w14:paraId="2E9D6CA7" w14:textId="77777777" w:rsidR="0096172C" w:rsidRDefault="0096172C">
      <w:pPr>
        <w:jc w:val="center"/>
        <w:rPr>
          <w:sz w:val="20"/>
          <w:szCs w:val="20"/>
          <w:lang w:val="en-US"/>
        </w:rPr>
      </w:pPr>
    </w:p>
    <w:p w14:paraId="6BF3F7DA" w14:textId="746F85FA" w:rsidR="00EB2EE7" w:rsidRPr="00EB2EE7" w:rsidRDefault="00EB2EE7" w:rsidP="00EB2EE7">
      <w:pPr>
        <w:pStyle w:val="BodyText"/>
        <w:tabs>
          <w:tab w:val="left" w:pos="7401"/>
        </w:tabs>
        <w:rPr>
          <w:rFonts w:ascii="Times New Roman" w:hAnsi="Times New Roman" w:cs="Times New Roman"/>
          <w:b w:val="0"/>
          <w:bCs/>
          <w:sz w:val="22"/>
        </w:rPr>
      </w:pPr>
      <w:r w:rsidRPr="00EB2EE7">
        <w:rPr>
          <w:rFonts w:ascii="Times New Roman" w:eastAsia="Calibri" w:hAnsi="Times New Roman" w:cs="Times New Roman"/>
          <w:sz w:val="22"/>
        </w:rPr>
        <w:t xml:space="preserve">Date of submission:                      </w:t>
      </w:r>
      <w:r w:rsidR="00257A9D">
        <w:rPr>
          <w:rFonts w:ascii="Times New Roman" w:eastAsia="Calibri" w:hAnsi="Times New Roman" w:cs="Times New Roman"/>
          <w:sz w:val="22"/>
        </w:rPr>
        <w:t xml:space="preserve">                         </w:t>
      </w:r>
      <w:r w:rsidRPr="00EB2EE7">
        <w:rPr>
          <w:rFonts w:ascii="Times New Roman" w:eastAsia="Calibri" w:hAnsi="Times New Roman" w:cs="Times New Roman"/>
          <w:sz w:val="22"/>
        </w:rPr>
        <w:t xml:space="preserve"> Titular of the course: </w:t>
      </w:r>
      <w:r w:rsidRPr="00EB2EE7">
        <w:rPr>
          <w:rFonts w:ascii="Times New Roman" w:hAnsi="Times New Roman" w:cs="Times New Roman"/>
          <w:b w:val="0"/>
          <w:bCs/>
          <w:sz w:val="22"/>
        </w:rPr>
        <w:t>Alin Semenescu, PhD</w:t>
      </w:r>
      <w:r w:rsidR="00257A9D">
        <w:rPr>
          <w:rFonts w:ascii="Times New Roman" w:hAnsi="Times New Roman" w:cs="Times New Roman"/>
          <w:b w:val="0"/>
          <w:bCs/>
          <w:sz w:val="22"/>
        </w:rPr>
        <w:t>, Lecturer</w:t>
      </w:r>
    </w:p>
    <w:p w14:paraId="07DD676F" w14:textId="51734880" w:rsidR="00EB2EE7" w:rsidRPr="00EB2EE7" w:rsidRDefault="00EB2EE7" w:rsidP="00EB2EE7">
      <w:pPr>
        <w:spacing w:line="276" w:lineRule="auto"/>
        <w:jc w:val="both"/>
        <w:rPr>
          <w:rFonts w:eastAsia="Calibri"/>
          <w:sz w:val="22"/>
        </w:rPr>
      </w:pPr>
      <w:r w:rsidRPr="00EB2EE7">
        <w:rPr>
          <w:rFonts w:eastAsia="Calibri"/>
          <w:sz w:val="22"/>
        </w:rPr>
        <w:t>04.02.2026</w:t>
      </w:r>
    </w:p>
    <w:p w14:paraId="485CB0B6" w14:textId="77777777" w:rsidR="00EB2EE7" w:rsidRPr="00EB2EE7" w:rsidRDefault="00EB2EE7" w:rsidP="00EB2EE7">
      <w:pPr>
        <w:spacing w:line="276" w:lineRule="auto"/>
        <w:jc w:val="both"/>
        <w:rPr>
          <w:rFonts w:eastAsia="Calibri"/>
          <w:sz w:val="22"/>
        </w:rPr>
      </w:pPr>
    </w:p>
    <w:p w14:paraId="26F418E0" w14:textId="77777777" w:rsidR="00EB2EE7" w:rsidRPr="00EB2EE7" w:rsidRDefault="00EB2EE7" w:rsidP="00EB2EE7">
      <w:pPr>
        <w:spacing w:line="276" w:lineRule="auto"/>
        <w:jc w:val="both"/>
        <w:rPr>
          <w:rFonts w:eastAsia="Calibri"/>
          <w:sz w:val="22"/>
        </w:rPr>
      </w:pPr>
    </w:p>
    <w:p w14:paraId="68064AF1" w14:textId="58977028" w:rsidR="00EB2EE7" w:rsidRPr="00EB2EE7" w:rsidRDefault="00EB2EE7" w:rsidP="00EB2EE7">
      <w:pPr>
        <w:pStyle w:val="BodyText"/>
        <w:tabs>
          <w:tab w:val="left" w:pos="7401"/>
        </w:tabs>
        <w:rPr>
          <w:rFonts w:ascii="Times New Roman" w:hAnsi="Times New Roman" w:cs="Times New Roman"/>
          <w:b w:val="0"/>
          <w:bCs/>
          <w:sz w:val="22"/>
        </w:rPr>
      </w:pPr>
      <w:r w:rsidRPr="00EB2EE7">
        <w:rPr>
          <w:rFonts w:ascii="Times New Roman" w:eastAsia="Calibri" w:hAnsi="Times New Roman" w:cs="Times New Roman"/>
          <w:sz w:val="22"/>
        </w:rPr>
        <w:t>Date of approval in department:</w:t>
      </w:r>
      <w:r w:rsidR="00257A9D">
        <w:rPr>
          <w:rFonts w:ascii="Times New Roman" w:eastAsia="Calibri" w:hAnsi="Times New Roman" w:cs="Times New Roman"/>
          <w:sz w:val="22"/>
        </w:rPr>
        <w:t xml:space="preserve">                          </w:t>
      </w:r>
      <w:r w:rsidRPr="00EB2EE7">
        <w:rPr>
          <w:rFonts w:ascii="Times New Roman" w:eastAsia="Calibri" w:hAnsi="Times New Roman" w:cs="Times New Roman"/>
          <w:sz w:val="22"/>
        </w:rPr>
        <w:t xml:space="preserve">Seminary titular: </w:t>
      </w:r>
      <w:r w:rsidRPr="00EB2EE7">
        <w:rPr>
          <w:rFonts w:ascii="Times New Roman" w:hAnsi="Times New Roman" w:cs="Times New Roman"/>
          <w:b w:val="0"/>
          <w:bCs/>
          <w:sz w:val="22"/>
        </w:rPr>
        <w:t>Alin Semenescu, PhD</w:t>
      </w:r>
      <w:r w:rsidR="00257A9D">
        <w:rPr>
          <w:rFonts w:ascii="Times New Roman" w:hAnsi="Times New Roman" w:cs="Times New Roman"/>
          <w:b w:val="0"/>
          <w:bCs/>
          <w:sz w:val="22"/>
        </w:rPr>
        <w:t>, Lecturer</w:t>
      </w:r>
    </w:p>
    <w:p w14:paraId="7D6B0C48" w14:textId="0978529F" w:rsidR="00EB2EE7" w:rsidRPr="00EB2EE7" w:rsidRDefault="00EB2EE7" w:rsidP="00EB2EE7">
      <w:pPr>
        <w:spacing w:line="276" w:lineRule="auto"/>
        <w:jc w:val="both"/>
        <w:rPr>
          <w:rFonts w:eastAsia="Calibri"/>
          <w:sz w:val="22"/>
        </w:rPr>
      </w:pPr>
    </w:p>
    <w:p w14:paraId="25E505A1" w14:textId="77777777" w:rsidR="00EB2EE7" w:rsidRPr="00EB2EE7" w:rsidRDefault="00EB2EE7" w:rsidP="00EB2EE7">
      <w:pPr>
        <w:spacing w:line="276" w:lineRule="auto"/>
        <w:jc w:val="both"/>
        <w:rPr>
          <w:rFonts w:eastAsia="Calibri"/>
          <w:sz w:val="22"/>
        </w:rPr>
      </w:pPr>
    </w:p>
    <w:p w14:paraId="5E15C0D6" w14:textId="0F6C209A" w:rsidR="00EB2EE7" w:rsidRPr="00257A9D" w:rsidRDefault="00EB2EE7" w:rsidP="00EB2EE7">
      <w:pPr>
        <w:spacing w:line="276" w:lineRule="auto"/>
        <w:jc w:val="center"/>
        <w:rPr>
          <w:rFonts w:eastAsia="Calibri"/>
          <w:sz w:val="22"/>
          <w:szCs w:val="22"/>
        </w:rPr>
      </w:pPr>
      <w:r w:rsidRPr="00257A9D">
        <w:rPr>
          <w:rFonts w:eastAsia="Calibri"/>
          <w:b/>
          <w:sz w:val="22"/>
          <w:szCs w:val="22"/>
        </w:rPr>
        <w:t>HEAD OF THE DEPARTMENT</w:t>
      </w:r>
      <w:r w:rsidRPr="00257A9D">
        <w:rPr>
          <w:rFonts w:eastAsia="Calibri"/>
          <w:sz w:val="22"/>
          <w:szCs w:val="22"/>
        </w:rPr>
        <w:t>:</w:t>
      </w:r>
    </w:p>
    <w:p w14:paraId="1E9439BE" w14:textId="77777777" w:rsidR="00257A9D" w:rsidRPr="00257A9D" w:rsidRDefault="00257A9D" w:rsidP="00257A9D">
      <w:pPr>
        <w:spacing w:line="276" w:lineRule="auto"/>
        <w:jc w:val="center"/>
        <w:rPr>
          <w:rFonts w:eastAsia="Calibri"/>
          <w:sz w:val="22"/>
          <w:szCs w:val="22"/>
          <w:lang w:val="en-US"/>
        </w:rPr>
      </w:pPr>
      <w:r w:rsidRPr="00257A9D">
        <w:rPr>
          <w:rFonts w:eastAsia="Calibri"/>
          <w:sz w:val="22"/>
          <w:szCs w:val="22"/>
          <w:lang w:val="en-US"/>
        </w:rPr>
        <w:t>Andrei RUSU, PhD</w:t>
      </w:r>
    </w:p>
    <w:p w14:paraId="3777DE5A" w14:textId="77777777" w:rsidR="00257A9D" w:rsidRPr="00257A9D" w:rsidRDefault="00257A9D" w:rsidP="00257A9D">
      <w:pPr>
        <w:spacing w:line="276" w:lineRule="auto"/>
        <w:jc w:val="center"/>
        <w:rPr>
          <w:rFonts w:eastAsia="Calibri"/>
          <w:sz w:val="22"/>
          <w:szCs w:val="22"/>
          <w:lang w:val="en-US"/>
        </w:rPr>
      </w:pPr>
      <w:r w:rsidRPr="00257A9D">
        <w:rPr>
          <w:rFonts w:eastAsia="Calibri"/>
          <w:sz w:val="22"/>
          <w:szCs w:val="22"/>
          <w:lang w:val="en-US"/>
        </w:rPr>
        <w:t>Associate Professor</w:t>
      </w:r>
    </w:p>
    <w:p w14:paraId="1C6C8986" w14:textId="77777777" w:rsidR="00AB20FB" w:rsidRPr="00EB2EE7" w:rsidRDefault="00AB20FB" w:rsidP="00AB20FB">
      <w:pPr>
        <w:rPr>
          <w:sz w:val="20"/>
          <w:szCs w:val="20"/>
          <w:lang w:val="en-US"/>
        </w:rPr>
      </w:pPr>
    </w:p>
    <w:sectPr w:rsidR="00AB20FB" w:rsidRPr="00EB2EE7">
      <w:headerReference w:type="default" r:id="rId10"/>
      <w:footerReference w:type="even" r:id="rId11"/>
      <w:footerReference w:type="default" r:id="rId12"/>
      <w:headerReference w:type="first" r:id="rId13"/>
      <w:footerReference w:type="first" r:id="rId14"/>
      <w:pgSz w:w="11906" w:h="16838"/>
      <w:pgMar w:top="2170" w:right="1133" w:bottom="1418" w:left="1418" w:header="288" w:footer="8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8FB15" w14:textId="77777777" w:rsidR="00EF0CCF" w:rsidRDefault="00EF0CCF">
      <w:r>
        <w:separator/>
      </w:r>
    </w:p>
  </w:endnote>
  <w:endnote w:type="continuationSeparator" w:id="0">
    <w:p w14:paraId="5D29F050" w14:textId="77777777" w:rsidR="00EF0CCF" w:rsidRDefault="00EF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yriad Pro">
    <w:altName w:val="Yu Gothic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sdtPr>
    <w:sdtContent>
      <w:p w14:paraId="4AD55AAC" w14:textId="77777777" w:rsidR="0096172C" w:rsidRDefault="001F479F">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sdtPr>
    <w:sdtContent>
      <w:p w14:paraId="76044D26" w14:textId="77777777" w:rsidR="0096172C" w:rsidRDefault="001F479F">
        <w:pPr>
          <w:pStyle w:val="Foot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10B4C0" w14:textId="77777777" w:rsidR="0096172C" w:rsidRDefault="009617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F119" w14:textId="77777777" w:rsidR="0096172C" w:rsidRDefault="001F479F">
    <w:pPr>
      <w:ind w:right="360"/>
      <w:rPr>
        <w:rFonts w:ascii="Arial Narrow" w:hAnsi="Arial Narrow" w:cs="Cambria"/>
        <w:color w:val="FFFFFF" w:themeColor="background1"/>
        <w:sz w:val="22"/>
        <w:szCs w:val="20"/>
        <w:lang w:val="en-US"/>
      </w:rPr>
    </w:pPr>
    <w:r>
      <w:rPr>
        <w:noProof/>
        <w:lang w:val="en-US" w:eastAsia="en-US"/>
      </w:rPr>
      <mc:AlternateContent>
        <mc:Choice Requires="wps">
          <w:drawing>
            <wp:anchor distT="0" distB="0" distL="114300" distR="114300" simplePos="0" relativeHeight="251660288" behindDoc="1" locked="0" layoutInCell="1" allowOverlap="1" wp14:anchorId="6D2E71D7" wp14:editId="29D22F95">
              <wp:simplePos x="0" y="0"/>
              <wp:positionH relativeFrom="column">
                <wp:posOffset>-869950</wp:posOffset>
              </wp:positionH>
              <wp:positionV relativeFrom="paragraph">
                <wp:posOffset>52070</wp:posOffset>
              </wp:positionV>
              <wp:extent cx="7486015" cy="655955"/>
              <wp:effectExtent l="0" t="0" r="19685" b="10795"/>
              <wp:wrapNone/>
              <wp:docPr id="28" name="Text Box 3"/>
              <wp:cNvGraphicFramePr/>
              <a:graphic xmlns:a="http://schemas.openxmlformats.org/drawingml/2006/main">
                <a:graphicData uri="http://schemas.microsoft.com/office/word/2010/wordprocessingShape">
                  <wps:wsp>
                    <wps:cNvSpPr txBox="1"/>
                    <wps:spPr bwMode="auto">
                      <a:xfrm>
                        <a:off x="0" y="0"/>
                        <a:ext cx="7486015" cy="655955"/>
                      </a:xfrm>
                      <a:prstGeom prst="rect">
                        <a:avLst/>
                      </a:prstGeom>
                      <a:solidFill>
                        <a:srgbClr val="FFFFFF"/>
                      </a:solidFill>
                      <a:ln w="9525">
                        <a:solidFill>
                          <a:sysClr val="window" lastClr="FFFFFF">
                            <a:lumMod val="100000"/>
                            <a:lumOff val="0"/>
                          </a:sysClr>
                        </a:solidFill>
                        <a:miter lim="800000"/>
                      </a:ln>
                    </wps:spPr>
                    <wps:txbx>
                      <w:txbxContent>
                        <w:p w14:paraId="20CBB8A2" w14:textId="77777777" w:rsidR="0096172C" w:rsidRDefault="001F479F">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Adresă poștală: Bd. Vasile Pârvan nr. 4, cod poștal 300223, Timișoara, jud. Timiș, România</w:t>
                          </w:r>
                          <w:r>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telefon: +40-(0)256-592.300 (310)</w:t>
                          </w:r>
                        </w:p>
                        <w:p w14:paraId="4276EC54" w14:textId="77777777" w:rsidR="0096172C" w:rsidRDefault="001F479F">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 xml:space="preserve">Adresă de e-mail: </w:t>
                          </w:r>
                          <w:hyperlink r:id="rId1" w:history="1">
                            <w:r>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6755254F" w14:textId="77777777" w:rsidR="0096172C" w:rsidRDefault="001F479F">
                          <w:pPr>
                            <w:jc w:val="center"/>
                          </w:pPr>
                          <w:r>
                            <w:rPr>
                              <w:rFonts w:ascii="Arial" w:hAnsi="Arial" w:cs="Arial"/>
                              <w:color w:val="A6A6A6" w:themeColor="background1" w:themeShade="A6"/>
                              <w:sz w:val="17"/>
                              <w:szCs w:val="17"/>
                              <w:shd w:val="clear" w:color="auto" w:fill="FFFFFF"/>
                            </w:rPr>
                            <w:t xml:space="preserve">Website: </w:t>
                          </w:r>
                          <w:hyperlink r:id="rId2" w:history="1">
                            <w:r>
                              <w:rPr>
                                <w:rStyle w:val="Hyperlink"/>
                                <w:rFonts w:ascii="Arial" w:hAnsi="Arial" w:cs="Arial"/>
                                <w:sz w:val="17"/>
                                <w:szCs w:val="17"/>
                                <w:shd w:val="clear" w:color="auto" w:fill="FFFFFF"/>
                              </w:rPr>
                              <w:t>www.uvt.ro</w:t>
                            </w:r>
                          </w:hyperlink>
                        </w:p>
                        <w:p w14:paraId="48853CE3" w14:textId="77777777" w:rsidR="0096172C" w:rsidRDefault="0096172C"/>
                      </w:txbxContent>
                    </wps:txbx>
                    <wps:bodyPr rot="0" vert="horz" wrap="square" lIns="91440" tIns="45720" rIns="91440" bIns="45720" anchor="t" anchorCtr="0" upright="1">
                      <a:noAutofit/>
                    </wps:bodyPr>
                  </wps:wsp>
                </a:graphicData>
              </a:graphic>
            </wp:anchor>
          </w:drawing>
        </mc:Choice>
        <mc:Fallback>
          <w:pict>
            <v:shapetype w14:anchorId="6D2E71D7" id="_x0000_t202" coordsize="21600,21600" o:spt="202" path="m,l,21600r21600,l21600,xe">
              <v:stroke joinstyle="miter"/>
              <v:path gradientshapeok="t" o:connecttype="rect"/>
            </v:shapetype>
            <v:shape id="Text Box 3" o:spid="_x0000_s1027" type="#_x0000_t202" style="position:absolute;margin-left:-68.5pt;margin-top:4.1pt;width:589.45pt;height:51.6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T0aEgIAAC8EAAAOAAAAZHJzL2Uyb0RvYy54bWysU9uO2yAQfa/Uf0C8N7ajOJtEcVbtrlJV&#10;6k3a9gMwxjESMBRI7PTrO+DETdq3qn5AzMVn5swcto+DVuQknJdgKlrMckqE4dBIc6jo92/7NytK&#10;fGCmYQqMqOhZePq4e/1q29uNmEMHqhGOIIjxm95WtAvBbrLM805o5mdghcFgC06zgKY7ZI1jPaJr&#10;lc3zfJn14BrrgAvv0fs8Buku4bet4OFL23oRiKoo9hbS6dJZxzPbbdnm4JjtJL+0wf6hC82kwaIT&#10;1DMLjByd/AtKS+7AQxtmHHQGbSu5SByQTZH/wealY1YkLjgcb6cx+f8Hyz+fXuxXR8LwDgZcYBxI&#10;b/3GR2fdf4IGl8aOARK7oXU6ssS+CWbjQM/TEMUQCEfnw2K1zIuSEo6xZVmuyzKCZmxz/ds6H94L&#10;0CReKupwSQmdnT76MKZeU2IxD0o2e6lUMtyhflKOnBgudJ++C/pdmjKkr+i6nJcJ+S7mz35CQCU1&#10;0FOimA/onCBjKXXUSH+sVOTxG9WCftTU6E8upDZiJpZ3tbQMKG8ldUVXEwTmK4O51zmPEw9DPRDZ&#10;3OyghuaMW3AwqhZfGV46cD8p6VGxFfU/jswJ7P6DQUmsi8UiSjwZi/Jhjoa7jdS3EWY4QlU0UDJe&#10;n8L4LI7WyUOHlYo0OgNvcfutTIuJHY9dXdpHVSbSlxcUZX9rp6zf73z3CwAA//8DAFBLAwQUAAYA&#10;CAAAACEAY0jcdeAAAAALAQAADwAAAGRycy9kb3ducmV2LnhtbEyPzW7CMBCE75V4B2uRuFRgO/2j&#10;aRyEEFXP0F56M/GSRI3XSWxI6NPXnOhtVjOa/SZbjbZhZ+x97UiBXAhgSIUzNZUKvj7f50tgPmgy&#10;unGECi7oYZVP7jKdGjfQDs/7ULJYQj7VCqoQ2pRzX1RotV+4Fil6R9dbHeLZl9z0eojltuGJEM/c&#10;6prih0q3uKmw+NmfrAI3bC/WYSeS++9f+7FZd7tj0ik1m47rN2ABx3ALwxU/okMemQ7uRMazRsFc&#10;PrzEMUHBMgF2DYhH+QrsEJWUT8DzjP/fkP8BAAD//wMAUEsBAi0AFAAGAAgAAAAhALaDOJL+AAAA&#10;4QEAABMAAAAAAAAAAAAAAAAAAAAAAFtDb250ZW50X1R5cGVzXS54bWxQSwECLQAUAAYACAAAACEA&#10;OP0h/9YAAACUAQAACwAAAAAAAAAAAAAAAAAvAQAAX3JlbHMvLnJlbHNQSwECLQAUAAYACAAAACEA&#10;buE9GhICAAAvBAAADgAAAAAAAAAAAAAAAAAuAgAAZHJzL2Uyb0RvYy54bWxQSwECLQAUAAYACAAA&#10;ACEAY0jcdeAAAAALAQAADwAAAAAAAAAAAAAAAABsBAAAZHJzL2Rvd25yZXYueG1sUEsFBgAAAAAE&#10;AAQA8wAAAHkFAAAAAA==&#10;" strokecolor="white">
              <v:textbox>
                <w:txbxContent>
                  <w:p w14:paraId="20CBB8A2" w14:textId="77777777" w:rsidR="0096172C" w:rsidRDefault="001F479F">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Adresă poștală: Bd. Vasile Pârvan nr. 4, cod poștal 300223, Timișoara, jud. Timiș, România</w:t>
                    </w:r>
                    <w:r>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telefon: +40-(0)256-592.300 (310)</w:t>
                    </w:r>
                  </w:p>
                  <w:p w14:paraId="4276EC54" w14:textId="77777777" w:rsidR="0096172C" w:rsidRDefault="001F479F">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 xml:space="preserve">Adresă de e-mail: </w:t>
                    </w:r>
                    <w:hyperlink r:id="rId3" w:history="1">
                      <w:r>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6755254F" w14:textId="77777777" w:rsidR="0096172C" w:rsidRDefault="001F479F">
                    <w:pPr>
                      <w:jc w:val="center"/>
                    </w:pPr>
                    <w:r>
                      <w:rPr>
                        <w:rFonts w:ascii="Arial" w:hAnsi="Arial" w:cs="Arial"/>
                        <w:color w:val="A6A6A6" w:themeColor="background1" w:themeShade="A6"/>
                        <w:sz w:val="17"/>
                        <w:szCs w:val="17"/>
                        <w:shd w:val="clear" w:color="auto" w:fill="FFFFFF"/>
                      </w:rPr>
                      <w:t xml:space="preserve">Website: </w:t>
                    </w:r>
                    <w:hyperlink r:id="rId4" w:history="1">
                      <w:r>
                        <w:rPr>
                          <w:rStyle w:val="Hyperlink"/>
                          <w:rFonts w:ascii="Arial" w:hAnsi="Arial" w:cs="Arial"/>
                          <w:sz w:val="17"/>
                          <w:szCs w:val="17"/>
                          <w:shd w:val="clear" w:color="auto" w:fill="FFFFFF"/>
                        </w:rPr>
                        <w:t>www.uvt.ro</w:t>
                      </w:r>
                    </w:hyperlink>
                  </w:p>
                  <w:p w14:paraId="48853CE3" w14:textId="77777777" w:rsidR="0096172C" w:rsidRDefault="0096172C"/>
                </w:txbxContent>
              </v:textbox>
            </v:shape>
          </w:pict>
        </mc:Fallback>
      </mc:AlternateContent>
    </w:r>
    <w:hyperlink r:id="rId5" w:history="1">
      <w:r>
        <w:rPr>
          <w:rStyle w:val="Hyperlink"/>
          <w:rFonts w:ascii="Arial Narrow" w:hAnsi="Arial Narrow" w:cs="Cambria"/>
          <w:color w:val="FFFFFF" w:themeColor="background1"/>
          <w:sz w:val="22"/>
          <w:szCs w:val="20"/>
          <w:lang w:val="en-US"/>
        </w:rPr>
        <w:t>Website: http://www.uvt.ro/</w:t>
      </w:r>
    </w:hyperlink>
  </w:p>
  <w:p w14:paraId="17C746E5" w14:textId="77777777" w:rsidR="0096172C" w:rsidRDefault="0096172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2910D" w14:textId="77777777" w:rsidR="0096172C" w:rsidRDefault="001F479F">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66432" behindDoc="0" locked="0" layoutInCell="1" allowOverlap="1" wp14:anchorId="49F2EE1F" wp14:editId="07A5FF12">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ln>
                    </wps:spPr>
                    <wps:txbx>
                      <w:txbxContent>
                        <w:p w14:paraId="50CDDF65" w14:textId="77777777" w:rsidR="0096172C" w:rsidRDefault="001F479F">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Adresă poștală: Bd. Vasile Pârvan nr. 4, cod poștal 300223, Timișoara, jud. Timiș, România</w:t>
                          </w:r>
                          <w:r>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telefon: +40-(0)256-592.300 (310)</w:t>
                          </w:r>
                        </w:p>
                        <w:p w14:paraId="05000D19" w14:textId="77777777" w:rsidR="0096172C" w:rsidRDefault="001F479F">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 xml:space="preserve">Adresă de e-mail: </w:t>
                          </w:r>
                          <w:hyperlink r:id="rId1" w:history="1">
                            <w:r>
                              <w:rPr>
                                <w:rStyle w:val="Hyperlink"/>
                                <w:rFonts w:ascii="Arial" w:hAnsi="Arial" w:cs="Arial"/>
                                <w:sz w:val="17"/>
                                <w:szCs w:val="17"/>
                                <w:shd w:val="clear" w:color="auto" w:fill="FFFFFF"/>
                              </w:rPr>
                              <w:t>secretariat@e-uvt.ro</w:t>
                            </w:r>
                          </w:hyperlink>
                        </w:p>
                        <w:p w14:paraId="6E031EAB" w14:textId="77777777" w:rsidR="0096172C" w:rsidRDefault="001F479F">
                          <w:pPr>
                            <w:jc w:val="center"/>
                          </w:pPr>
                          <w:r>
                            <w:rPr>
                              <w:rFonts w:ascii="Arial" w:hAnsi="Arial" w:cs="Arial"/>
                              <w:color w:val="A6A6A6" w:themeColor="background1" w:themeShade="A6"/>
                              <w:sz w:val="17"/>
                              <w:szCs w:val="17"/>
                              <w:shd w:val="clear" w:color="auto" w:fill="FFFFFF"/>
                            </w:rPr>
                            <w:t xml:space="preserve">Website: </w:t>
                          </w:r>
                          <w:hyperlink r:id="rId2" w:history="1">
                            <w:r>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anchor>
          </w:drawing>
        </mc:Choice>
        <mc:Fallback>
          <w:pict>
            <v:shapetype w14:anchorId="49F2EE1F" id="_x0000_t202" coordsize="21600,21600" o:spt="202" path="m,l,21600r21600,l21600,xe">
              <v:stroke joinstyle="miter"/>
              <v:path gradientshapeok="t" o:connecttype="rect"/>
            </v:shapetype>
            <v:shape id="_x0000_s1029" type="#_x0000_t202" style="position:absolute;margin-left:0;margin-top:0;width:573.75pt;height:51.65pt;z-index:2516664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RnLAIAAFEEAAAOAAAAZHJzL2Uyb0RvYy54bWysVNuO2yAQfa/Uf0C8N07SOJtYcVbbrFJV&#10;2l6kbT8AY2yjAkOBxE6/vgPOZrPdt6p+QMwAZ86cmfHmdtCKHIXzEkxJZ5MpJcJwqKVpS/rj+/7d&#10;ihIfmKmZAiNKehKe3m7fvtn0thBz6EDVwhEEMb7obUm7EGyRZZ53QjM/ASsMHjbgNAtoujarHesR&#10;XatsPp0usx5cbR1w4T1678dDuk34TSN4+No0XgSiSorcQlpdWqu4ZtsNK1rHbCf5mQb7BxaaSYNB&#10;L1D3LDBycPIVlJbcgYcmTDjoDJpGcpFywGxm07+yeeyYFSkXFMfbi0z+/8HyL8dH+82RMHyAAQuY&#10;kvD2AfhPTwzsOmZacecc9J1gNQaeRcmy3vri/DRK7QsfQar+M9RYZHYIkICGxumoCuZJEB0LcLqI&#10;LoZAODpv5qvlcp5TwvFsmefrPE8hWPH02jofPgrQJG5K6rCoCZ0dH3yIbFjxdCUG86BkvZdKJcO1&#10;1U45cmTYAPv0ndFfXFOG9CVd58jjNUTsRXEBqdpRJHXQmO0IPJvGb2wm9GPLjf7kQnqpnSNEIvsi&#10;spYBB0BJXdLVBQWfKHOWOSo7ahyGaiCyLun7GCmqXkF9Qt0djH2Nc4ibDtxvSnrs6ZL6XwfmBCXq&#10;k8HarWeLRRyCZCzymzka7vqkuj5hhiNUSQMl43YXxsE5WCfbDiONQhi4w3o3MpXimdWZPvZtSvo8&#10;Y3Ewru106/lPsP0DAAD//wMAUEsDBBQABgAIAAAAIQCcPlk33QAAAAYBAAAPAAAAZHJzL2Rvd25y&#10;ZXYueG1sTI9BT8MwDIXvSPyHyJO4sWRsjFGaTgjEbhOiTINj2nhtReNUTbaV/Xo8LnCxnvWs9z6n&#10;y8G14oB9aDxpmIwVCKTS24YqDZv3l+sFiBANWdN6Qg3fGGCZXV6kJrH+SG94yGMlOIRCYjTUMXaJ&#10;lKGs0Zkw9h0SezvfOxN57Stpe3PkcNfKG6Xm0pmGuKE2HT7VWH7le6chlGq+fZ3l249CrvB0b+3z&#10;52qt9dVoeHwAEXGIf8dwxmd0yJip8HuyQbQa+JH4O8/eZHZ3C6JgpaZTkFkq/+NnPwAAAP//AwBQ&#10;SwECLQAUAAYACAAAACEAtoM4kv4AAADhAQAAEwAAAAAAAAAAAAAAAAAAAAAAW0NvbnRlbnRfVHlw&#10;ZXNdLnhtbFBLAQItABQABgAIAAAAIQA4/SH/1gAAAJQBAAALAAAAAAAAAAAAAAAAAC8BAABfcmVs&#10;cy8ucmVsc1BLAQItABQABgAIAAAAIQD2vmRnLAIAAFEEAAAOAAAAAAAAAAAAAAAAAC4CAABkcnMv&#10;ZTJvRG9jLnhtbFBLAQItABQABgAIAAAAIQCcPlk33QAAAAYBAAAPAAAAAAAAAAAAAAAAAIYEAABk&#10;cnMvZG93bnJldi54bWxQSwUGAAAAAAQABADzAAAAkAUAAAAA&#10;" strokecolor="white [3212]">
              <v:textbox>
                <w:txbxContent>
                  <w:p w14:paraId="50CDDF65" w14:textId="77777777" w:rsidR="0096172C" w:rsidRDefault="001F479F">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Adresă poștală: Bd. Vasile Pârvan nr. 4, cod poștal 300223, Timișoara, jud. Timiș, România</w:t>
                    </w:r>
                    <w:r>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telefon: +40-(0)256-592.300 (310)</w:t>
                    </w:r>
                  </w:p>
                  <w:p w14:paraId="05000D19" w14:textId="77777777" w:rsidR="0096172C" w:rsidRDefault="001F479F">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 xml:space="preserve">Adresă de e-mail: </w:t>
                    </w:r>
                    <w:hyperlink r:id="rId3" w:history="1">
                      <w:r>
                        <w:rPr>
                          <w:rStyle w:val="Hyperlink"/>
                          <w:rFonts w:ascii="Arial" w:hAnsi="Arial" w:cs="Arial"/>
                          <w:sz w:val="17"/>
                          <w:szCs w:val="17"/>
                          <w:shd w:val="clear" w:color="auto" w:fill="FFFFFF"/>
                        </w:rPr>
                        <w:t>secretariat@e-uvt.ro</w:t>
                      </w:r>
                    </w:hyperlink>
                  </w:p>
                  <w:p w14:paraId="6E031EAB" w14:textId="77777777" w:rsidR="0096172C" w:rsidRDefault="001F479F">
                    <w:pPr>
                      <w:jc w:val="center"/>
                    </w:pPr>
                    <w:r>
                      <w:rPr>
                        <w:rFonts w:ascii="Arial" w:hAnsi="Arial" w:cs="Arial"/>
                        <w:color w:val="A6A6A6" w:themeColor="background1" w:themeShade="A6"/>
                        <w:sz w:val="17"/>
                        <w:szCs w:val="17"/>
                        <w:shd w:val="clear" w:color="auto" w:fill="FFFFFF"/>
                      </w:rPr>
                      <w:t xml:space="preserve">Website: </w:t>
                    </w:r>
                    <w:hyperlink r:id="rId4" w:history="1">
                      <w:r>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4EF1" w14:textId="77777777" w:rsidR="00EF0CCF" w:rsidRDefault="00EF0CCF">
      <w:r>
        <w:separator/>
      </w:r>
    </w:p>
  </w:footnote>
  <w:footnote w:type="continuationSeparator" w:id="0">
    <w:p w14:paraId="2A825C28" w14:textId="77777777" w:rsidR="00EF0CCF" w:rsidRDefault="00EF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EF945" w14:textId="22118EDA" w:rsidR="0096172C" w:rsidRDefault="005B6656">
    <w:pPr>
      <w:pStyle w:val="Header"/>
      <w:tabs>
        <w:tab w:val="clear" w:pos="4536"/>
        <w:tab w:val="clear" w:pos="9072"/>
      </w:tabs>
      <w:ind w:right="-158"/>
    </w:pPr>
    <w:bookmarkStart w:id="0" w:name="_Hlk52889598"/>
    <w:bookmarkStart w:id="1" w:name="_Hlk52889616"/>
    <w:bookmarkStart w:id="2" w:name="_Hlk52889599"/>
    <w:bookmarkStart w:id="3" w:name="_Hlk52889617"/>
    <w:r>
      <w:rPr>
        <w:noProof/>
        <w:lang w:val="en-US" w:eastAsia="en-US"/>
      </w:rPr>
      <mc:AlternateContent>
        <mc:Choice Requires="wps">
          <w:drawing>
            <wp:anchor distT="0" distB="0" distL="114300" distR="114300" simplePos="0" relativeHeight="251659264" behindDoc="0" locked="0" layoutInCell="1" allowOverlap="1" wp14:anchorId="489940EE" wp14:editId="445E21EE">
              <wp:simplePos x="0" y="0"/>
              <wp:positionH relativeFrom="column">
                <wp:posOffset>1812290</wp:posOffset>
              </wp:positionH>
              <wp:positionV relativeFrom="paragraph">
                <wp:posOffset>434340</wp:posOffset>
              </wp:positionV>
              <wp:extent cx="4751070" cy="441960"/>
              <wp:effectExtent l="0" t="0" r="0" b="0"/>
              <wp:wrapNone/>
              <wp:docPr id="29" name="Text Box 1"/>
              <wp:cNvGraphicFramePr/>
              <a:graphic xmlns:a="http://schemas.openxmlformats.org/drawingml/2006/main">
                <a:graphicData uri="http://schemas.microsoft.com/office/word/2010/wordprocessingShape">
                  <wps:wsp>
                    <wps:cNvSpPr txBox="1"/>
                    <wps:spPr bwMode="auto">
                      <a:xfrm>
                        <a:off x="0" y="0"/>
                        <a:ext cx="4751070" cy="441960"/>
                      </a:xfrm>
                      <a:prstGeom prst="rect">
                        <a:avLst/>
                      </a:prstGeom>
                      <a:solidFill>
                        <a:srgbClr val="FFFFFF"/>
                      </a:solidFill>
                      <a:ln>
                        <a:noFill/>
                      </a:ln>
                    </wps:spPr>
                    <wps:txbx>
                      <w:txbxContent>
                        <w:p w14:paraId="063706EC" w14:textId="2003EF84" w:rsidR="0096172C" w:rsidRDefault="001F479F">
                          <w:pPr>
                            <w:pStyle w:val="Subtitle"/>
                            <w:spacing w:after="0"/>
                            <w:jc w:val="right"/>
                            <w:rPr>
                              <w:rFonts w:ascii="Myriad Pro" w:hAnsi="Myriad Pro"/>
                              <w:color w:val="548DD4" w:themeColor="text2" w:themeTint="99"/>
                              <w:sz w:val="16"/>
                              <w:szCs w:val="16"/>
                            </w:rPr>
                          </w:pPr>
                          <w:r>
                            <w:rPr>
                              <w:rFonts w:ascii="Myriad Pro" w:hAnsi="Myriad Pro"/>
                              <w:color w:val="548DD4" w:themeColor="text2" w:themeTint="99"/>
                              <w:sz w:val="16"/>
                              <w:szCs w:val="16"/>
                            </w:rPr>
                            <w:t>MINISTERUL EDUCAȚIEI</w:t>
                          </w:r>
                          <w:r w:rsidR="005B6656">
                            <w:rPr>
                              <w:rFonts w:ascii="Myriad Pro" w:hAnsi="Myriad Pro"/>
                              <w:color w:val="548DD4" w:themeColor="text2" w:themeTint="99"/>
                              <w:sz w:val="16"/>
                              <w:szCs w:val="16"/>
                            </w:rPr>
                            <w:t xml:space="preserve"> ȘI CERCETĂRII</w:t>
                          </w:r>
                        </w:p>
                        <w:p w14:paraId="081133C0" w14:textId="77777777" w:rsidR="0096172C" w:rsidRDefault="001F479F">
                          <w:pPr>
                            <w:pStyle w:val="Subtitle"/>
                            <w:spacing w:after="0"/>
                            <w:jc w:val="right"/>
                          </w:pPr>
                          <w:r>
                            <w:t>UNIVERSITATEA DE VEST DIN TIMIȘOARA</w:t>
                          </w:r>
                        </w:p>
                        <w:p w14:paraId="16FB0014" w14:textId="77777777" w:rsidR="0096172C" w:rsidRDefault="0096172C">
                          <w:pPr>
                            <w:jc w:val="right"/>
                            <w:rPr>
                              <w:rFonts w:ascii="Calibri" w:hAnsi="Calibri"/>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489940EE" id="_x0000_t202" coordsize="21600,21600" o:spt="202" path="m,l,21600r21600,l21600,xe">
              <v:stroke joinstyle="miter"/>
              <v:path gradientshapeok="t" o:connecttype="rect"/>
            </v:shapetype>
            <v:shape id="Text Box 1" o:spid="_x0000_s1026" type="#_x0000_t202" style="position:absolute;margin-left:142.7pt;margin-top:34.2pt;width:374.1pt;height:34.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P772AEAAJoDAAAOAAAAZHJzL2Uyb0RvYy54bWysU9uO0zAQfUfiHyy/0zRVdstGTVewqyIk&#10;btIuH+A4TmLJ8Zix26R8PWOnLYV9Q+TB8lx8Zs6ZyeZ+Ggw7KPQabMXzxZIzZSU02nYV//68e/OW&#10;Mx+EbYQBqyp+VJ7fb1+/2oyuVCvowTQKGYFYX46u4n0IrswyL3s1CL8ApywFW8BBBDKxyxoUI6EP&#10;Jlstl7fZCNg4BKm8J+/jHOTbhN+2SoavbetVYKbi1FtIJ6azjme23YiyQ+F6LU9tiH/oYhDaUtEL&#10;1KMIgu1Rv4AatETw0IaFhCGDttVSJQ7EJl/+xeapF04lLiSOdxeZ/P+DlV8OT+4bsjC9h4kGGAUZ&#10;nS99dNbjZ2hoaGIfILGbWhwiS+qbUTYJeryIqKbAJDmL9U2+XFNIUqwo8rvbpHImyvNrhz58UDCw&#10;eKk40pASujh88oHqU+o5JRbzYHSz08YkA7v6wSA7CBroLn2xZXryR5qxMdlCfDaHoyc7M5s5hqme&#10;TnRraI5EGGFeEFpouvSAPzkbaTkq7n/sBSrOzEdL6t/lRRG3KRnFzXpFBl5H6uuIsJKgKh44m68P&#10;Yd7AvUPd9VQpT/wtvCOhW500iK3OXZ36pgVIPE/LGjfs2k5Zv3+p7S8AAAD//wMAUEsDBBQABgAI&#10;AAAAIQBq2ODq3wAAAAsBAAAPAAAAZHJzL2Rvd25yZXYueG1sTI/BTsMwDIbvSLxDZCQuiCWsW1dK&#10;0wmQQFw39gBu47UVjVM12dq9PdkJTrblT78/F9vZ9uJMo+8ca3haKBDEtTMdNxoO3x+PGQgfkA32&#10;jknDhTxsy9ubAnPjJt7ReR8aEUPY56ihDWHIpfR1Sxb9wg3EcXd0o8UQx7GRZsQphtteLpVKpcWO&#10;44UWB3pvqf7Zn6yG49f0sH6eqs9w2OxW6Rt2m8pdtL6/m19fQASawx8MV/2oDmV0qtyJjRe9hmW2&#10;XkVUQ5rFegVUkqQgqtglmQJZFvL/D+UvAAAA//8DAFBLAQItABQABgAIAAAAIQC2gziS/gAAAOEB&#10;AAATAAAAAAAAAAAAAAAAAAAAAABbQ29udGVudF9UeXBlc10ueG1sUEsBAi0AFAAGAAgAAAAhADj9&#10;If/WAAAAlAEAAAsAAAAAAAAAAAAAAAAALwEAAF9yZWxzLy5yZWxzUEsBAi0AFAAGAAgAAAAhADEs&#10;/vvYAQAAmgMAAA4AAAAAAAAAAAAAAAAALgIAAGRycy9lMm9Eb2MueG1sUEsBAi0AFAAGAAgAAAAh&#10;AGrY4OrfAAAACwEAAA8AAAAAAAAAAAAAAAAAMgQAAGRycy9kb3ducmV2LnhtbFBLBQYAAAAABAAE&#10;APMAAAA+BQAAAAA=&#10;" stroked="f">
              <v:textbox>
                <w:txbxContent>
                  <w:p w14:paraId="063706EC" w14:textId="2003EF84" w:rsidR="0096172C" w:rsidRDefault="001F479F">
                    <w:pPr>
                      <w:pStyle w:val="Subtitle"/>
                      <w:spacing w:after="0"/>
                      <w:jc w:val="right"/>
                      <w:rPr>
                        <w:rFonts w:ascii="Myriad Pro" w:hAnsi="Myriad Pro"/>
                        <w:color w:val="548DD4" w:themeColor="text2" w:themeTint="99"/>
                        <w:sz w:val="16"/>
                        <w:szCs w:val="16"/>
                      </w:rPr>
                    </w:pPr>
                    <w:r>
                      <w:rPr>
                        <w:rFonts w:ascii="Myriad Pro" w:hAnsi="Myriad Pro"/>
                        <w:color w:val="548DD4" w:themeColor="text2" w:themeTint="99"/>
                        <w:sz w:val="16"/>
                        <w:szCs w:val="16"/>
                      </w:rPr>
                      <w:t>MINISTERUL EDUCAȚIEI</w:t>
                    </w:r>
                    <w:r w:rsidR="005B6656">
                      <w:rPr>
                        <w:rFonts w:ascii="Myriad Pro" w:hAnsi="Myriad Pro"/>
                        <w:color w:val="548DD4" w:themeColor="text2" w:themeTint="99"/>
                        <w:sz w:val="16"/>
                        <w:szCs w:val="16"/>
                      </w:rPr>
                      <w:t xml:space="preserve"> ȘI CERCETĂRII</w:t>
                    </w:r>
                  </w:p>
                  <w:p w14:paraId="081133C0" w14:textId="77777777" w:rsidR="0096172C" w:rsidRDefault="001F479F">
                    <w:pPr>
                      <w:pStyle w:val="Subtitle"/>
                      <w:spacing w:after="0"/>
                      <w:jc w:val="right"/>
                    </w:pPr>
                    <w:r>
                      <w:t>UNIVERSITATEA DE VEST DIN TIMIȘOARA</w:t>
                    </w:r>
                  </w:p>
                  <w:p w14:paraId="16FB0014" w14:textId="77777777" w:rsidR="0096172C" w:rsidRDefault="0096172C">
                    <w:pPr>
                      <w:jc w:val="right"/>
                      <w:rPr>
                        <w:rFonts w:ascii="Calibri" w:hAnsi="Calibri"/>
                      </w:rPr>
                    </w:pPr>
                  </w:p>
                </w:txbxContent>
              </v:textbox>
            </v:shape>
          </w:pict>
        </mc:Fallback>
      </mc:AlternateContent>
    </w:r>
    <w:r w:rsidR="001F479F">
      <w:rPr>
        <w:noProof/>
        <w:lang w:val="en-US" w:eastAsia="en-US"/>
      </w:rPr>
      <w:drawing>
        <wp:anchor distT="0" distB="0" distL="114300" distR="114300" simplePos="0" relativeHeight="251662336" behindDoc="0" locked="0" layoutInCell="1" allowOverlap="1" wp14:anchorId="241A138E" wp14:editId="0515EA71">
          <wp:simplePos x="0" y="0"/>
          <wp:positionH relativeFrom="page">
            <wp:posOffset>457200</wp:posOffset>
          </wp:positionH>
          <wp:positionV relativeFrom="paragraph">
            <wp:posOffset>1905</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476500" cy="852805"/>
                  </a:xfrm>
                  <a:prstGeom prst="rect">
                    <a:avLst/>
                  </a:prstGeom>
                  <a:noFill/>
                  <a:ln>
                    <a:noFill/>
                  </a:ln>
                </pic:spPr>
              </pic:pic>
            </a:graphicData>
          </a:graphic>
        </wp:anchor>
      </w:drawing>
    </w:r>
    <w:r w:rsidR="001F479F">
      <w:rPr>
        <w:noProof/>
        <w:lang w:val="en-US" w:eastAsia="en-US"/>
      </w:rPr>
      <w:drawing>
        <wp:anchor distT="0" distB="0" distL="114300" distR="114300" simplePos="0" relativeHeight="251661312" behindDoc="0" locked="0" layoutInCell="1" allowOverlap="1" wp14:anchorId="15423FDF" wp14:editId="2998FCFE">
          <wp:simplePos x="0" y="0"/>
          <wp:positionH relativeFrom="column">
            <wp:posOffset>725170</wp:posOffset>
          </wp:positionH>
          <wp:positionV relativeFrom="paragraph">
            <wp:posOffset>877570</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075B" w14:textId="77777777" w:rsidR="0096172C" w:rsidRDefault="001F479F">
    <w:pPr>
      <w:pStyle w:val="Header"/>
    </w:pPr>
    <w:r>
      <w:rPr>
        <w:noProof/>
        <w:lang w:val="en-US" w:eastAsia="en-US"/>
      </w:rPr>
      <mc:AlternateContent>
        <mc:Choice Requires="wps">
          <w:drawing>
            <wp:anchor distT="0" distB="0" distL="114300" distR="114300" simplePos="0" relativeHeight="251663360" behindDoc="0" locked="0" layoutInCell="1" allowOverlap="1" wp14:anchorId="7F781EF2" wp14:editId="3E48367B">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 xmlns:a="http://schemas.openxmlformats.org/drawingml/2006/main">
                <a:graphicData uri="http://schemas.microsoft.com/office/word/2010/wordprocessingShape">
                  <wps:wsp>
                    <wps:cNvSpPr txBox="1"/>
                    <wps:spPr bwMode="auto">
                      <a:xfrm>
                        <a:off x="0" y="0"/>
                        <a:ext cx="4751070" cy="375920"/>
                      </a:xfrm>
                      <a:prstGeom prst="rect">
                        <a:avLst/>
                      </a:prstGeom>
                      <a:solidFill>
                        <a:srgbClr val="FFFFFF"/>
                      </a:solidFill>
                      <a:ln>
                        <a:noFill/>
                      </a:ln>
                    </wps:spPr>
                    <wps:txbx>
                      <w:txbxContent>
                        <w:p w14:paraId="0279BE52" w14:textId="77777777" w:rsidR="0096172C" w:rsidRDefault="001F479F">
                          <w:pPr>
                            <w:pStyle w:val="Subtitle"/>
                            <w:spacing w:after="0"/>
                            <w:jc w:val="right"/>
                            <w:rPr>
                              <w:rFonts w:ascii="Myriad Pro" w:hAnsi="Myriad Pro"/>
                              <w:color w:val="548DD4" w:themeColor="text2" w:themeTint="99"/>
                              <w:sz w:val="16"/>
                              <w:szCs w:val="16"/>
                            </w:rPr>
                          </w:pPr>
                          <w:r>
                            <w:rPr>
                              <w:rFonts w:ascii="Myriad Pro" w:hAnsi="Myriad Pro"/>
                              <w:color w:val="548DD4" w:themeColor="text2" w:themeTint="99"/>
                              <w:sz w:val="16"/>
                              <w:szCs w:val="16"/>
                            </w:rPr>
                            <w:t>MINISTERUL EDUCAȚIEI NAȚIONALE</w:t>
                          </w:r>
                        </w:p>
                        <w:p w14:paraId="13870D4F" w14:textId="77777777" w:rsidR="0096172C" w:rsidRDefault="001F479F">
                          <w:pPr>
                            <w:pStyle w:val="Subtitle"/>
                            <w:spacing w:after="0"/>
                            <w:jc w:val="right"/>
                          </w:pPr>
                          <w:r>
                            <w:t>UNIVERSITATEA DE VEST DIN TIMIȘOARA</w:t>
                          </w:r>
                        </w:p>
                        <w:p w14:paraId="3F16480C" w14:textId="77777777" w:rsidR="0096172C" w:rsidRDefault="0096172C">
                          <w:pPr>
                            <w:jc w:val="right"/>
                            <w:rPr>
                              <w:rFonts w:ascii="Calibri" w:hAnsi="Calibri"/>
                            </w:rPr>
                          </w:pPr>
                        </w:p>
                      </w:txbxContent>
                    </wps:txbx>
                    <wps:bodyPr rot="0" vert="horz" wrap="square" lIns="91440" tIns="45720" rIns="91440" bIns="45720" anchor="t" anchorCtr="0" upright="1">
                      <a:noAutofit/>
                    </wps:bodyPr>
                  </wps:wsp>
                </a:graphicData>
              </a:graphic>
            </wp:anchor>
          </w:drawing>
        </mc:Choice>
        <mc:Fallback>
          <w:pict>
            <v:shapetype w14:anchorId="7F781EF2" id="_x0000_t202" coordsize="21600,21600" o:spt="202" path="m,l,21600r21600,l21600,xe">
              <v:stroke joinstyle="miter"/>
              <v:path gradientshapeok="t" o:connecttype="rect"/>
            </v:shapetype>
            <v:shape id="_x0000_s1028" type="#_x0000_t202" style="position:absolute;margin-left:143.5pt;margin-top:41.6pt;width:374.1pt;height:29.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JPn3AEAAKEDAAAOAAAAZHJzL2Uyb0RvYy54bWysU9uO0zAQfUfiHyy/0ySlpWzUdAW7KkLi&#10;Ji18gOM4iSXHY8Zuk/L1jJ22FHhD5MHyXHxmzpnJ9n4aDDsq9BpsxYtFzpmyEhptu4p/+7p/8Zoz&#10;H4RthAGrKn5Snt/vnj/bjq5US+jBNAoZgVhfjq7ifQiuzDIvezUIvwCnLAVbwEEEMrHLGhQjoQ8m&#10;W+b5q2wEbByCVN6T93EO8l3Cb1slw+e29SowU3HqLaQT01nHM9ttRdmhcL2W5zbEP3QxCG2p6BXq&#10;UQTBDqj/ghq0RPDQhoWEIYO21VIlDsSmyP9g89QLpxIXEse7q0z+/8HKT8cn9wVZmN7CRAOMgozO&#10;lz466/EjNDQ0cQiQ2E0tDpEl9c0omwQ9XUVUU2CSnKvNusg3FJIUe7lZ3y2TypkoL68d+vBOwcDi&#10;peJIQ0ro4vjBB6pPqZeUWMyD0c1eG5MM7OoHg+woaKD79MWW6clvacbGZAvx2RyOnuzCbOYYpnpi&#10;uqn48sK6huZEvBHmPaG9pksP+IOzkXak4v77QaDizLy3NIS7YrWKS5WM1XpDTBneRurbiLCSoCoe&#10;OJuvD2FexIND3fVUqUgyWHhDerc6SRE7nrs6t097kOiedzYu2q2dsn79WbufAAAA//8DAFBLAwQU&#10;AAYACAAAACEAlQLzIt8AAAALAQAADwAAAGRycy9kb3ducmV2LnhtbEyPwU7DMBBE70j8g7VIXBB1&#10;SNMmTeNUgATi2tIP2MTbJCK2o9ht0r9ne4LbjHY0+6bYzaYXFxp956yCl0UEgmztdGcbBcfvj+cM&#10;hA9oNfbOkoIrediV93cF5tpNdk+XQ2gEl1ifo4I2hCGX0tctGfQLN5Dl28mNBgPbsZF6xInLTS/j&#10;KFpLg53lDy0O9N5S/XM4GwWnr+lptZmqz3BM98n6Dbu0clelHh/m1y2IQHP4C8MNn9GhZKbKna32&#10;olcQZylvCQqyZQziFoiWK1YVqyROQJaF/L+h/AUAAP//AwBQSwECLQAUAAYACAAAACEAtoM4kv4A&#10;AADhAQAAEwAAAAAAAAAAAAAAAAAAAAAAW0NvbnRlbnRfVHlwZXNdLnhtbFBLAQItABQABgAIAAAA&#10;IQA4/SH/1gAAAJQBAAALAAAAAAAAAAAAAAAAAC8BAABfcmVscy8ucmVsc1BLAQItABQABgAIAAAA&#10;IQD74JPn3AEAAKEDAAAOAAAAAAAAAAAAAAAAAC4CAABkcnMvZTJvRG9jLnhtbFBLAQItABQABgAI&#10;AAAAIQCVAvMi3wAAAAsBAAAPAAAAAAAAAAAAAAAAADYEAABkcnMvZG93bnJldi54bWxQSwUGAAAA&#10;AAQABADzAAAAQgUAAAAA&#10;" stroked="f">
              <v:textbox>
                <w:txbxContent>
                  <w:p w14:paraId="0279BE52" w14:textId="77777777" w:rsidR="0096172C" w:rsidRDefault="001F479F">
                    <w:pPr>
                      <w:pStyle w:val="Subtitle"/>
                      <w:spacing w:after="0"/>
                      <w:jc w:val="right"/>
                      <w:rPr>
                        <w:rFonts w:ascii="Myriad Pro" w:hAnsi="Myriad Pro"/>
                        <w:color w:val="548DD4" w:themeColor="text2" w:themeTint="99"/>
                        <w:sz w:val="16"/>
                        <w:szCs w:val="16"/>
                      </w:rPr>
                    </w:pPr>
                    <w:r>
                      <w:rPr>
                        <w:rFonts w:ascii="Myriad Pro" w:hAnsi="Myriad Pro"/>
                        <w:color w:val="548DD4" w:themeColor="text2" w:themeTint="99"/>
                        <w:sz w:val="16"/>
                        <w:szCs w:val="16"/>
                      </w:rPr>
                      <w:t>MINISTERUL EDUCAȚIEI NAȚIONALE</w:t>
                    </w:r>
                  </w:p>
                  <w:p w14:paraId="13870D4F" w14:textId="77777777" w:rsidR="0096172C" w:rsidRDefault="001F479F">
                    <w:pPr>
                      <w:pStyle w:val="Subtitle"/>
                      <w:spacing w:after="0"/>
                      <w:jc w:val="right"/>
                    </w:pPr>
                    <w:r>
                      <w:t>UNIVERSITATEA DE VEST DIN TIMIȘOARA</w:t>
                    </w:r>
                  </w:p>
                  <w:p w14:paraId="3F16480C" w14:textId="77777777" w:rsidR="0096172C" w:rsidRDefault="0096172C">
                    <w:pPr>
                      <w:jc w:val="right"/>
                      <w:rPr>
                        <w:rFonts w:ascii="Calibri" w:hAnsi="Calibri"/>
                      </w:rPr>
                    </w:pPr>
                  </w:p>
                </w:txbxContent>
              </v:textbox>
            </v:shape>
          </w:pict>
        </mc:Fallback>
      </mc:AlternateContent>
    </w:r>
    <w:r>
      <w:rPr>
        <w:noProof/>
        <w:lang w:val="en-US" w:eastAsia="en-US"/>
      </w:rPr>
      <w:drawing>
        <wp:anchor distT="0" distB="0" distL="114300" distR="114300" simplePos="0" relativeHeight="251665408" behindDoc="0" locked="0" layoutInCell="1" allowOverlap="1" wp14:anchorId="735EDD3B" wp14:editId="195A046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476500" cy="852805"/>
                  </a:xfrm>
                  <a:prstGeom prst="rect">
                    <a:avLst/>
                  </a:prstGeom>
                  <a:noFill/>
                  <a:ln>
                    <a:noFill/>
                  </a:ln>
                </pic:spPr>
              </pic:pic>
            </a:graphicData>
          </a:graphic>
        </wp:anchor>
      </w:drawing>
    </w:r>
    <w:r>
      <w:rPr>
        <w:noProof/>
        <w:lang w:val="en-US" w:eastAsia="en-US"/>
      </w:rPr>
      <w:drawing>
        <wp:anchor distT="0" distB="0" distL="114300" distR="114300" simplePos="0" relativeHeight="251664384" behindDoc="0" locked="0" layoutInCell="1" allowOverlap="1" wp14:anchorId="2D672FCB" wp14:editId="6AA152D0">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1D4F92"/>
    <w:multiLevelType w:val="singleLevel"/>
    <w:tmpl w:val="B31D4F92"/>
    <w:lvl w:ilvl="0">
      <w:start w:val="2"/>
      <w:numFmt w:val="decimal"/>
      <w:suff w:val="space"/>
      <w:lvlText w:val="%1."/>
      <w:lvlJc w:val="left"/>
    </w:lvl>
  </w:abstractNum>
  <w:abstractNum w:abstractNumId="1" w15:restartNumberingAfterBreak="0">
    <w:nsid w:val="05FE18F6"/>
    <w:multiLevelType w:val="multilevel"/>
    <w:tmpl w:val="05FE18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384E47"/>
    <w:multiLevelType w:val="hybridMultilevel"/>
    <w:tmpl w:val="03A04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0461"/>
    <w:multiLevelType w:val="singleLevel"/>
    <w:tmpl w:val="12A90461"/>
    <w:lvl w:ilvl="0">
      <w:start w:val="1"/>
      <w:numFmt w:val="lowerRoman"/>
      <w:suff w:val="space"/>
      <w:lvlText w:val="(%1)"/>
      <w:lvlJc w:val="left"/>
    </w:lvl>
  </w:abstractNum>
  <w:abstractNum w:abstractNumId="4" w15:restartNumberingAfterBreak="0">
    <w:nsid w:val="17E7D3AD"/>
    <w:multiLevelType w:val="singleLevel"/>
    <w:tmpl w:val="17E7D3AD"/>
    <w:lvl w:ilvl="0">
      <w:start w:val="1"/>
      <w:numFmt w:val="decimal"/>
      <w:suff w:val="space"/>
      <w:lvlText w:val="%1."/>
      <w:lvlJc w:val="left"/>
    </w:lvl>
  </w:abstractNum>
  <w:abstractNum w:abstractNumId="5" w15:restartNumberingAfterBreak="0">
    <w:nsid w:val="1BD91817"/>
    <w:multiLevelType w:val="multilevel"/>
    <w:tmpl w:val="1BD91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17368D4"/>
    <w:multiLevelType w:val="multilevel"/>
    <w:tmpl w:val="A0AE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9521D"/>
    <w:multiLevelType w:val="hybridMultilevel"/>
    <w:tmpl w:val="F87EB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95A80"/>
    <w:multiLevelType w:val="hybridMultilevel"/>
    <w:tmpl w:val="86388436"/>
    <w:lvl w:ilvl="0" w:tplc="5984725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4B7A434F"/>
    <w:multiLevelType w:val="hybridMultilevel"/>
    <w:tmpl w:val="F0A0F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A3720"/>
    <w:multiLevelType w:val="multilevel"/>
    <w:tmpl w:val="4BDA37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F1067CB"/>
    <w:multiLevelType w:val="hybridMultilevel"/>
    <w:tmpl w:val="210C1EA6"/>
    <w:lvl w:ilvl="0" w:tplc="09EE3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FFE0988"/>
    <w:multiLevelType w:val="multilevel"/>
    <w:tmpl w:val="CBE4A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EF21F9"/>
    <w:multiLevelType w:val="multilevel"/>
    <w:tmpl w:val="57EF21F9"/>
    <w:lvl w:ilvl="0">
      <w:start w:val="1"/>
      <w:numFmt w:val="bullet"/>
      <w:lvlText w:val=""/>
      <w:lvlJc w:val="left"/>
      <w:pPr>
        <w:ind w:left="394" w:hanging="360"/>
      </w:pPr>
      <w:rPr>
        <w:rFonts w:ascii="Symbol" w:hAnsi="Symbol"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16" w15:restartNumberingAfterBreak="0">
    <w:nsid w:val="5B673DF4"/>
    <w:multiLevelType w:val="multilevel"/>
    <w:tmpl w:val="5B673D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0E61817"/>
    <w:multiLevelType w:val="multilevel"/>
    <w:tmpl w:val="60E61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9209973">
    <w:abstractNumId w:val="1"/>
  </w:num>
  <w:num w:numId="2" w16cid:durableId="222104080">
    <w:abstractNumId w:val="16"/>
  </w:num>
  <w:num w:numId="3" w16cid:durableId="122818156">
    <w:abstractNumId w:val="17"/>
  </w:num>
  <w:num w:numId="4" w16cid:durableId="2074742500">
    <w:abstractNumId w:val="3"/>
  </w:num>
  <w:num w:numId="5" w16cid:durableId="1435326302">
    <w:abstractNumId w:val="15"/>
  </w:num>
  <w:num w:numId="6" w16cid:durableId="1888370194">
    <w:abstractNumId w:val="12"/>
  </w:num>
  <w:num w:numId="7" w16cid:durableId="1859656414">
    <w:abstractNumId w:val="0"/>
  </w:num>
  <w:num w:numId="8" w16cid:durableId="363747499">
    <w:abstractNumId w:val="4"/>
  </w:num>
  <w:num w:numId="9" w16cid:durableId="711808007">
    <w:abstractNumId w:val="5"/>
  </w:num>
  <w:num w:numId="10" w16cid:durableId="658192366">
    <w:abstractNumId w:val="11"/>
  </w:num>
  <w:num w:numId="11" w16cid:durableId="1958682775">
    <w:abstractNumId w:val="9"/>
  </w:num>
  <w:num w:numId="12" w16cid:durableId="1122844051">
    <w:abstractNumId w:val="13"/>
  </w:num>
  <w:num w:numId="13" w16cid:durableId="834148282">
    <w:abstractNumId w:val="2"/>
  </w:num>
  <w:num w:numId="14" w16cid:durableId="773482207">
    <w:abstractNumId w:val="14"/>
  </w:num>
  <w:num w:numId="15" w16cid:durableId="2100176987">
    <w:abstractNumId w:val="7"/>
  </w:num>
  <w:num w:numId="16" w16cid:durableId="1684476480">
    <w:abstractNumId w:val="10"/>
  </w:num>
  <w:num w:numId="17" w16cid:durableId="1077627499">
    <w:abstractNumId w:val="8"/>
  </w:num>
  <w:num w:numId="18" w16cid:durableId="179662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MzE0MzI0NLO0MDBS0lEKTi0uzszPAykwrAUAHXrJ/SwAAAA="/>
  </w:docVars>
  <w:rsids>
    <w:rsidRoot w:val="00C81D57"/>
    <w:rsid w:val="00001FE1"/>
    <w:rsid w:val="00006384"/>
    <w:rsid w:val="00006A11"/>
    <w:rsid w:val="00017556"/>
    <w:rsid w:val="00027099"/>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75FFF"/>
    <w:rsid w:val="00081F91"/>
    <w:rsid w:val="00084D54"/>
    <w:rsid w:val="00095FBB"/>
    <w:rsid w:val="0009720E"/>
    <w:rsid w:val="000A4C02"/>
    <w:rsid w:val="000B0AC4"/>
    <w:rsid w:val="000B2C52"/>
    <w:rsid w:val="000B5CF5"/>
    <w:rsid w:val="000C2457"/>
    <w:rsid w:val="000C5737"/>
    <w:rsid w:val="000C5DD6"/>
    <w:rsid w:val="000D1BF0"/>
    <w:rsid w:val="000E4972"/>
    <w:rsid w:val="000E6269"/>
    <w:rsid w:val="000E6F0B"/>
    <w:rsid w:val="00104CA0"/>
    <w:rsid w:val="00107C03"/>
    <w:rsid w:val="001140D1"/>
    <w:rsid w:val="00116B1B"/>
    <w:rsid w:val="00116CFD"/>
    <w:rsid w:val="00125B83"/>
    <w:rsid w:val="00131150"/>
    <w:rsid w:val="00131523"/>
    <w:rsid w:val="00135E0B"/>
    <w:rsid w:val="001452D6"/>
    <w:rsid w:val="00145825"/>
    <w:rsid w:val="001568BE"/>
    <w:rsid w:val="001576EC"/>
    <w:rsid w:val="001649A6"/>
    <w:rsid w:val="00167F31"/>
    <w:rsid w:val="00170DB6"/>
    <w:rsid w:val="001744E9"/>
    <w:rsid w:val="00180D90"/>
    <w:rsid w:val="0018246D"/>
    <w:rsid w:val="00192815"/>
    <w:rsid w:val="00193CCA"/>
    <w:rsid w:val="001949D1"/>
    <w:rsid w:val="001A3279"/>
    <w:rsid w:val="001A47C9"/>
    <w:rsid w:val="001C2BF8"/>
    <w:rsid w:val="001C605E"/>
    <w:rsid w:val="001C7CDD"/>
    <w:rsid w:val="001D34E8"/>
    <w:rsid w:val="001D564A"/>
    <w:rsid w:val="001E2FEE"/>
    <w:rsid w:val="001E5ED5"/>
    <w:rsid w:val="001E69C6"/>
    <w:rsid w:val="001F479F"/>
    <w:rsid w:val="001F5BE0"/>
    <w:rsid w:val="00201477"/>
    <w:rsid w:val="00205AE4"/>
    <w:rsid w:val="002151BA"/>
    <w:rsid w:val="00220E42"/>
    <w:rsid w:val="00220EAE"/>
    <w:rsid w:val="0023211F"/>
    <w:rsid w:val="002415BB"/>
    <w:rsid w:val="00242267"/>
    <w:rsid w:val="0024351A"/>
    <w:rsid w:val="002458CB"/>
    <w:rsid w:val="00251A6A"/>
    <w:rsid w:val="002529AD"/>
    <w:rsid w:val="00256D69"/>
    <w:rsid w:val="00257A9D"/>
    <w:rsid w:val="002644F8"/>
    <w:rsid w:val="00272E14"/>
    <w:rsid w:val="00286335"/>
    <w:rsid w:val="00287419"/>
    <w:rsid w:val="0029063D"/>
    <w:rsid w:val="0029366C"/>
    <w:rsid w:val="00294F96"/>
    <w:rsid w:val="00297BF7"/>
    <w:rsid w:val="002A007E"/>
    <w:rsid w:val="002A1AE8"/>
    <w:rsid w:val="002A2C06"/>
    <w:rsid w:val="002A3C87"/>
    <w:rsid w:val="002B11E0"/>
    <w:rsid w:val="002B6BDC"/>
    <w:rsid w:val="002B71D3"/>
    <w:rsid w:val="002C10A6"/>
    <w:rsid w:val="002C116C"/>
    <w:rsid w:val="002C64E3"/>
    <w:rsid w:val="002D2F0E"/>
    <w:rsid w:val="002D3D67"/>
    <w:rsid w:val="002E0EBF"/>
    <w:rsid w:val="002E4EA3"/>
    <w:rsid w:val="003050F3"/>
    <w:rsid w:val="003147A3"/>
    <w:rsid w:val="00320443"/>
    <w:rsid w:val="00323381"/>
    <w:rsid w:val="003245CA"/>
    <w:rsid w:val="00327BCE"/>
    <w:rsid w:val="00327C5B"/>
    <w:rsid w:val="00334DB2"/>
    <w:rsid w:val="0033622C"/>
    <w:rsid w:val="0034005E"/>
    <w:rsid w:val="00341A37"/>
    <w:rsid w:val="00344816"/>
    <w:rsid w:val="003450B2"/>
    <w:rsid w:val="00353E55"/>
    <w:rsid w:val="00354046"/>
    <w:rsid w:val="0036054E"/>
    <w:rsid w:val="00367502"/>
    <w:rsid w:val="00370AE3"/>
    <w:rsid w:val="003770D2"/>
    <w:rsid w:val="00380C7F"/>
    <w:rsid w:val="0038731B"/>
    <w:rsid w:val="00387864"/>
    <w:rsid w:val="003918B5"/>
    <w:rsid w:val="003A6F97"/>
    <w:rsid w:val="003A7FA0"/>
    <w:rsid w:val="003B34C1"/>
    <w:rsid w:val="003C378C"/>
    <w:rsid w:val="003D11EA"/>
    <w:rsid w:val="003D1418"/>
    <w:rsid w:val="003D1548"/>
    <w:rsid w:val="003D3102"/>
    <w:rsid w:val="003D62D7"/>
    <w:rsid w:val="003D6DA6"/>
    <w:rsid w:val="003E0752"/>
    <w:rsid w:val="003E226A"/>
    <w:rsid w:val="003E2F59"/>
    <w:rsid w:val="003F0E91"/>
    <w:rsid w:val="003F4847"/>
    <w:rsid w:val="003F6684"/>
    <w:rsid w:val="004060ED"/>
    <w:rsid w:val="0040718C"/>
    <w:rsid w:val="00407275"/>
    <w:rsid w:val="004102A8"/>
    <w:rsid w:val="0041260C"/>
    <w:rsid w:val="00413A41"/>
    <w:rsid w:val="00416F51"/>
    <w:rsid w:val="0043147D"/>
    <w:rsid w:val="00441047"/>
    <w:rsid w:val="004422B3"/>
    <w:rsid w:val="004501A3"/>
    <w:rsid w:val="00455B8A"/>
    <w:rsid w:val="00460547"/>
    <w:rsid w:val="00461452"/>
    <w:rsid w:val="00465F44"/>
    <w:rsid w:val="0047049F"/>
    <w:rsid w:val="00480F05"/>
    <w:rsid w:val="0048385D"/>
    <w:rsid w:val="0049153A"/>
    <w:rsid w:val="004916C6"/>
    <w:rsid w:val="004943E4"/>
    <w:rsid w:val="00495AFA"/>
    <w:rsid w:val="004A2A78"/>
    <w:rsid w:val="004B273C"/>
    <w:rsid w:val="004C26CD"/>
    <w:rsid w:val="004C52CD"/>
    <w:rsid w:val="004C6A3E"/>
    <w:rsid w:val="004D00FF"/>
    <w:rsid w:val="004D3C1E"/>
    <w:rsid w:val="004E2722"/>
    <w:rsid w:val="004E651D"/>
    <w:rsid w:val="004F4E84"/>
    <w:rsid w:val="004F56A6"/>
    <w:rsid w:val="004F78E8"/>
    <w:rsid w:val="004F7C99"/>
    <w:rsid w:val="004F7D9A"/>
    <w:rsid w:val="00501CFF"/>
    <w:rsid w:val="005028ED"/>
    <w:rsid w:val="00503339"/>
    <w:rsid w:val="00503737"/>
    <w:rsid w:val="00503E4C"/>
    <w:rsid w:val="00510EFE"/>
    <w:rsid w:val="00514EE5"/>
    <w:rsid w:val="005237BB"/>
    <w:rsid w:val="0052502B"/>
    <w:rsid w:val="00533064"/>
    <w:rsid w:val="005364D3"/>
    <w:rsid w:val="00541391"/>
    <w:rsid w:val="0054275A"/>
    <w:rsid w:val="0054438F"/>
    <w:rsid w:val="00546A4B"/>
    <w:rsid w:val="0055224B"/>
    <w:rsid w:val="0055224E"/>
    <w:rsid w:val="00556AAF"/>
    <w:rsid w:val="00562881"/>
    <w:rsid w:val="00566E99"/>
    <w:rsid w:val="00572D8C"/>
    <w:rsid w:val="00576777"/>
    <w:rsid w:val="0058625E"/>
    <w:rsid w:val="005958A0"/>
    <w:rsid w:val="005A1742"/>
    <w:rsid w:val="005A6256"/>
    <w:rsid w:val="005A6B42"/>
    <w:rsid w:val="005B1261"/>
    <w:rsid w:val="005B1326"/>
    <w:rsid w:val="005B3F6F"/>
    <w:rsid w:val="005B56D2"/>
    <w:rsid w:val="005B6656"/>
    <w:rsid w:val="005C03A3"/>
    <w:rsid w:val="005C270F"/>
    <w:rsid w:val="005C3D70"/>
    <w:rsid w:val="005C3E29"/>
    <w:rsid w:val="005C4252"/>
    <w:rsid w:val="005C7CAD"/>
    <w:rsid w:val="005D3919"/>
    <w:rsid w:val="005D5DEA"/>
    <w:rsid w:val="005E19CF"/>
    <w:rsid w:val="005E3570"/>
    <w:rsid w:val="005E413D"/>
    <w:rsid w:val="005E4D1B"/>
    <w:rsid w:val="005F537E"/>
    <w:rsid w:val="005F5A9B"/>
    <w:rsid w:val="005F6BF6"/>
    <w:rsid w:val="006008F8"/>
    <w:rsid w:val="00601B39"/>
    <w:rsid w:val="00604AC4"/>
    <w:rsid w:val="0061131E"/>
    <w:rsid w:val="0061141E"/>
    <w:rsid w:val="0061626D"/>
    <w:rsid w:val="00630E5C"/>
    <w:rsid w:val="00630F7B"/>
    <w:rsid w:val="00631B5E"/>
    <w:rsid w:val="00634D14"/>
    <w:rsid w:val="00634DA4"/>
    <w:rsid w:val="00634F07"/>
    <w:rsid w:val="00641655"/>
    <w:rsid w:val="006435C8"/>
    <w:rsid w:val="00645141"/>
    <w:rsid w:val="006454F6"/>
    <w:rsid w:val="00646201"/>
    <w:rsid w:val="00647AFB"/>
    <w:rsid w:val="00650125"/>
    <w:rsid w:val="006504DE"/>
    <w:rsid w:val="00650BD7"/>
    <w:rsid w:val="0065369C"/>
    <w:rsid w:val="00664419"/>
    <w:rsid w:val="00664BDD"/>
    <w:rsid w:val="0066683F"/>
    <w:rsid w:val="006800C1"/>
    <w:rsid w:val="0068330D"/>
    <w:rsid w:val="00684621"/>
    <w:rsid w:val="0068626E"/>
    <w:rsid w:val="00686649"/>
    <w:rsid w:val="006931AF"/>
    <w:rsid w:val="00696C21"/>
    <w:rsid w:val="006A03FD"/>
    <w:rsid w:val="006A24F2"/>
    <w:rsid w:val="006A4078"/>
    <w:rsid w:val="006B1918"/>
    <w:rsid w:val="006B5E0A"/>
    <w:rsid w:val="006C68F5"/>
    <w:rsid w:val="006C716B"/>
    <w:rsid w:val="006E14B4"/>
    <w:rsid w:val="006E2D60"/>
    <w:rsid w:val="006E5E5F"/>
    <w:rsid w:val="006F5EB4"/>
    <w:rsid w:val="00700816"/>
    <w:rsid w:val="00700F45"/>
    <w:rsid w:val="0070415C"/>
    <w:rsid w:val="00704752"/>
    <w:rsid w:val="00711409"/>
    <w:rsid w:val="00713E4D"/>
    <w:rsid w:val="0071530C"/>
    <w:rsid w:val="0072653D"/>
    <w:rsid w:val="00735E50"/>
    <w:rsid w:val="0075050E"/>
    <w:rsid w:val="00751C41"/>
    <w:rsid w:val="00752E1C"/>
    <w:rsid w:val="00764EE9"/>
    <w:rsid w:val="007668E1"/>
    <w:rsid w:val="007675A4"/>
    <w:rsid w:val="007679C0"/>
    <w:rsid w:val="00775896"/>
    <w:rsid w:val="00783C4B"/>
    <w:rsid w:val="0078548B"/>
    <w:rsid w:val="00787E45"/>
    <w:rsid w:val="0079062A"/>
    <w:rsid w:val="00792DB3"/>
    <w:rsid w:val="007A49D1"/>
    <w:rsid w:val="007A5CFE"/>
    <w:rsid w:val="007B12A5"/>
    <w:rsid w:val="007B17EB"/>
    <w:rsid w:val="007B4745"/>
    <w:rsid w:val="007C2D1E"/>
    <w:rsid w:val="007C51B7"/>
    <w:rsid w:val="007D3FEE"/>
    <w:rsid w:val="007D4F71"/>
    <w:rsid w:val="007D65B4"/>
    <w:rsid w:val="007D7B4D"/>
    <w:rsid w:val="007E40CC"/>
    <w:rsid w:val="007F1F46"/>
    <w:rsid w:val="007F4B78"/>
    <w:rsid w:val="008007F7"/>
    <w:rsid w:val="00802D13"/>
    <w:rsid w:val="00803821"/>
    <w:rsid w:val="00810235"/>
    <w:rsid w:val="00816EE7"/>
    <w:rsid w:val="008263C4"/>
    <w:rsid w:val="0083113F"/>
    <w:rsid w:val="00831232"/>
    <w:rsid w:val="00834D02"/>
    <w:rsid w:val="0083539C"/>
    <w:rsid w:val="00840B6C"/>
    <w:rsid w:val="00845050"/>
    <w:rsid w:val="00856F8C"/>
    <w:rsid w:val="00857CD1"/>
    <w:rsid w:val="0086401F"/>
    <w:rsid w:val="0086407E"/>
    <w:rsid w:val="00864858"/>
    <w:rsid w:val="0086507F"/>
    <w:rsid w:val="00867089"/>
    <w:rsid w:val="00875288"/>
    <w:rsid w:val="00880948"/>
    <w:rsid w:val="008810F8"/>
    <w:rsid w:val="00884212"/>
    <w:rsid w:val="00884B42"/>
    <w:rsid w:val="00886E5F"/>
    <w:rsid w:val="00893853"/>
    <w:rsid w:val="00895C2B"/>
    <w:rsid w:val="008B286B"/>
    <w:rsid w:val="008B6DFD"/>
    <w:rsid w:val="008C1CCC"/>
    <w:rsid w:val="008C460E"/>
    <w:rsid w:val="008D440F"/>
    <w:rsid w:val="008D77C9"/>
    <w:rsid w:val="008E1A87"/>
    <w:rsid w:val="008F1E09"/>
    <w:rsid w:val="0090323F"/>
    <w:rsid w:val="00910EDC"/>
    <w:rsid w:val="00917227"/>
    <w:rsid w:val="00924CB3"/>
    <w:rsid w:val="009264A3"/>
    <w:rsid w:val="00927661"/>
    <w:rsid w:val="00927CF8"/>
    <w:rsid w:val="00931E7F"/>
    <w:rsid w:val="0093339B"/>
    <w:rsid w:val="00935519"/>
    <w:rsid w:val="00935802"/>
    <w:rsid w:val="00952500"/>
    <w:rsid w:val="00953F6B"/>
    <w:rsid w:val="009552FE"/>
    <w:rsid w:val="0096172C"/>
    <w:rsid w:val="00970920"/>
    <w:rsid w:val="00971C1B"/>
    <w:rsid w:val="00974EEE"/>
    <w:rsid w:val="00977D3A"/>
    <w:rsid w:val="0098190E"/>
    <w:rsid w:val="0098295E"/>
    <w:rsid w:val="0098775C"/>
    <w:rsid w:val="00991041"/>
    <w:rsid w:val="009A01A8"/>
    <w:rsid w:val="009A56B2"/>
    <w:rsid w:val="009A56B8"/>
    <w:rsid w:val="009A7A28"/>
    <w:rsid w:val="009B0C7F"/>
    <w:rsid w:val="009B30EF"/>
    <w:rsid w:val="009B3389"/>
    <w:rsid w:val="009B704E"/>
    <w:rsid w:val="009B7C67"/>
    <w:rsid w:val="009C2459"/>
    <w:rsid w:val="009C2651"/>
    <w:rsid w:val="009D43F0"/>
    <w:rsid w:val="009E6F48"/>
    <w:rsid w:val="009F6178"/>
    <w:rsid w:val="00A01F9D"/>
    <w:rsid w:val="00A05EDD"/>
    <w:rsid w:val="00A10B19"/>
    <w:rsid w:val="00A11F06"/>
    <w:rsid w:val="00A1439A"/>
    <w:rsid w:val="00A149BD"/>
    <w:rsid w:val="00A157FA"/>
    <w:rsid w:val="00A25347"/>
    <w:rsid w:val="00A25B7F"/>
    <w:rsid w:val="00A25E58"/>
    <w:rsid w:val="00A35F5F"/>
    <w:rsid w:val="00A36DFB"/>
    <w:rsid w:val="00A42D9D"/>
    <w:rsid w:val="00A431E1"/>
    <w:rsid w:val="00A52919"/>
    <w:rsid w:val="00A54611"/>
    <w:rsid w:val="00A5694F"/>
    <w:rsid w:val="00A575C7"/>
    <w:rsid w:val="00A64EFC"/>
    <w:rsid w:val="00A74C20"/>
    <w:rsid w:val="00A76002"/>
    <w:rsid w:val="00A83362"/>
    <w:rsid w:val="00A85221"/>
    <w:rsid w:val="00A918A2"/>
    <w:rsid w:val="00AB1520"/>
    <w:rsid w:val="00AB20FB"/>
    <w:rsid w:val="00AB35C8"/>
    <w:rsid w:val="00AC1C05"/>
    <w:rsid w:val="00AC2E77"/>
    <w:rsid w:val="00AC6D5B"/>
    <w:rsid w:val="00AE0BA9"/>
    <w:rsid w:val="00AE1752"/>
    <w:rsid w:val="00AE7FEF"/>
    <w:rsid w:val="00B0274C"/>
    <w:rsid w:val="00B02961"/>
    <w:rsid w:val="00B1090A"/>
    <w:rsid w:val="00B177A0"/>
    <w:rsid w:val="00B23B5F"/>
    <w:rsid w:val="00B31A08"/>
    <w:rsid w:val="00B338DA"/>
    <w:rsid w:val="00B4122C"/>
    <w:rsid w:val="00B418AC"/>
    <w:rsid w:val="00B447E7"/>
    <w:rsid w:val="00B45DA8"/>
    <w:rsid w:val="00B46A70"/>
    <w:rsid w:val="00B4785A"/>
    <w:rsid w:val="00B553C7"/>
    <w:rsid w:val="00B66CD7"/>
    <w:rsid w:val="00B66D4A"/>
    <w:rsid w:val="00B67096"/>
    <w:rsid w:val="00B702B6"/>
    <w:rsid w:val="00B702F7"/>
    <w:rsid w:val="00B755AB"/>
    <w:rsid w:val="00B814D7"/>
    <w:rsid w:val="00B839FF"/>
    <w:rsid w:val="00B843A7"/>
    <w:rsid w:val="00B95F03"/>
    <w:rsid w:val="00BA67CE"/>
    <w:rsid w:val="00BB26E4"/>
    <w:rsid w:val="00BB53A1"/>
    <w:rsid w:val="00BB54B0"/>
    <w:rsid w:val="00BC2D92"/>
    <w:rsid w:val="00BC6EA0"/>
    <w:rsid w:val="00BD5423"/>
    <w:rsid w:val="00BE7562"/>
    <w:rsid w:val="00BF0AE6"/>
    <w:rsid w:val="00BF1DAB"/>
    <w:rsid w:val="00BF305D"/>
    <w:rsid w:val="00C003D5"/>
    <w:rsid w:val="00C076F1"/>
    <w:rsid w:val="00C07B3E"/>
    <w:rsid w:val="00C102BA"/>
    <w:rsid w:val="00C11900"/>
    <w:rsid w:val="00C220D1"/>
    <w:rsid w:val="00C4385C"/>
    <w:rsid w:val="00C459AB"/>
    <w:rsid w:val="00C45BEE"/>
    <w:rsid w:val="00C47DF9"/>
    <w:rsid w:val="00C51FF1"/>
    <w:rsid w:val="00C5217A"/>
    <w:rsid w:val="00C52300"/>
    <w:rsid w:val="00C53C64"/>
    <w:rsid w:val="00C56921"/>
    <w:rsid w:val="00C56DBF"/>
    <w:rsid w:val="00C61744"/>
    <w:rsid w:val="00C74CAB"/>
    <w:rsid w:val="00C768A1"/>
    <w:rsid w:val="00C77C0B"/>
    <w:rsid w:val="00C80177"/>
    <w:rsid w:val="00C81D57"/>
    <w:rsid w:val="00C8276B"/>
    <w:rsid w:val="00C84348"/>
    <w:rsid w:val="00C84F29"/>
    <w:rsid w:val="00C85262"/>
    <w:rsid w:val="00C94830"/>
    <w:rsid w:val="00C94D71"/>
    <w:rsid w:val="00C95A07"/>
    <w:rsid w:val="00CB17D0"/>
    <w:rsid w:val="00CC18CF"/>
    <w:rsid w:val="00CD1B6F"/>
    <w:rsid w:val="00CD2433"/>
    <w:rsid w:val="00CF39F6"/>
    <w:rsid w:val="00D0772B"/>
    <w:rsid w:val="00D12095"/>
    <w:rsid w:val="00D2472A"/>
    <w:rsid w:val="00D249A4"/>
    <w:rsid w:val="00D26C69"/>
    <w:rsid w:val="00D27EBD"/>
    <w:rsid w:val="00D32266"/>
    <w:rsid w:val="00D353C3"/>
    <w:rsid w:val="00D371EC"/>
    <w:rsid w:val="00D42360"/>
    <w:rsid w:val="00D425EF"/>
    <w:rsid w:val="00D47DAF"/>
    <w:rsid w:val="00D563C7"/>
    <w:rsid w:val="00D621B0"/>
    <w:rsid w:val="00D62722"/>
    <w:rsid w:val="00D646A4"/>
    <w:rsid w:val="00D64A96"/>
    <w:rsid w:val="00D87273"/>
    <w:rsid w:val="00D91691"/>
    <w:rsid w:val="00D96DBF"/>
    <w:rsid w:val="00DA177E"/>
    <w:rsid w:val="00DA1DFF"/>
    <w:rsid w:val="00DA5CF4"/>
    <w:rsid w:val="00DB0B9A"/>
    <w:rsid w:val="00DB0E7F"/>
    <w:rsid w:val="00DB40F7"/>
    <w:rsid w:val="00DB4EA0"/>
    <w:rsid w:val="00DC3153"/>
    <w:rsid w:val="00DC7289"/>
    <w:rsid w:val="00DC767D"/>
    <w:rsid w:val="00DD0225"/>
    <w:rsid w:val="00DF6E13"/>
    <w:rsid w:val="00E0255D"/>
    <w:rsid w:val="00E03DFB"/>
    <w:rsid w:val="00E05920"/>
    <w:rsid w:val="00E16DB4"/>
    <w:rsid w:val="00E22413"/>
    <w:rsid w:val="00E30C9B"/>
    <w:rsid w:val="00E31800"/>
    <w:rsid w:val="00E3590D"/>
    <w:rsid w:val="00E44BDB"/>
    <w:rsid w:val="00E455C9"/>
    <w:rsid w:val="00E473A0"/>
    <w:rsid w:val="00E476E7"/>
    <w:rsid w:val="00E51F9F"/>
    <w:rsid w:val="00E51FD6"/>
    <w:rsid w:val="00E543AC"/>
    <w:rsid w:val="00E650E1"/>
    <w:rsid w:val="00E67077"/>
    <w:rsid w:val="00E70432"/>
    <w:rsid w:val="00E70CB2"/>
    <w:rsid w:val="00E70E4E"/>
    <w:rsid w:val="00E91527"/>
    <w:rsid w:val="00E95C82"/>
    <w:rsid w:val="00EA05C1"/>
    <w:rsid w:val="00EB1C7D"/>
    <w:rsid w:val="00EB2EE7"/>
    <w:rsid w:val="00EB4CF8"/>
    <w:rsid w:val="00EB5DD1"/>
    <w:rsid w:val="00EC42D0"/>
    <w:rsid w:val="00ED3929"/>
    <w:rsid w:val="00ED41E4"/>
    <w:rsid w:val="00ED6644"/>
    <w:rsid w:val="00ED6849"/>
    <w:rsid w:val="00EE36C5"/>
    <w:rsid w:val="00EF0CCF"/>
    <w:rsid w:val="00EF1163"/>
    <w:rsid w:val="00EF1A98"/>
    <w:rsid w:val="00F060DC"/>
    <w:rsid w:val="00F10A15"/>
    <w:rsid w:val="00F113DE"/>
    <w:rsid w:val="00F1222C"/>
    <w:rsid w:val="00F1389B"/>
    <w:rsid w:val="00F15138"/>
    <w:rsid w:val="00F20345"/>
    <w:rsid w:val="00F21080"/>
    <w:rsid w:val="00F25E4B"/>
    <w:rsid w:val="00F267CE"/>
    <w:rsid w:val="00F26844"/>
    <w:rsid w:val="00F26E07"/>
    <w:rsid w:val="00F30B65"/>
    <w:rsid w:val="00F31715"/>
    <w:rsid w:val="00F31F38"/>
    <w:rsid w:val="00F33FB5"/>
    <w:rsid w:val="00F358BD"/>
    <w:rsid w:val="00F369FA"/>
    <w:rsid w:val="00F426F3"/>
    <w:rsid w:val="00F453B5"/>
    <w:rsid w:val="00F564A9"/>
    <w:rsid w:val="00F64590"/>
    <w:rsid w:val="00F64651"/>
    <w:rsid w:val="00F701F3"/>
    <w:rsid w:val="00F7033E"/>
    <w:rsid w:val="00F73F45"/>
    <w:rsid w:val="00F83DAC"/>
    <w:rsid w:val="00F8535F"/>
    <w:rsid w:val="00F85CC7"/>
    <w:rsid w:val="00F941EB"/>
    <w:rsid w:val="00FA5BD7"/>
    <w:rsid w:val="00FA70C6"/>
    <w:rsid w:val="00FB2AB3"/>
    <w:rsid w:val="00FB319C"/>
    <w:rsid w:val="00FB360B"/>
    <w:rsid w:val="00FB5591"/>
    <w:rsid w:val="00FB732C"/>
    <w:rsid w:val="00FC7643"/>
    <w:rsid w:val="00FD26C7"/>
    <w:rsid w:val="00FD2998"/>
    <w:rsid w:val="00FE2FA1"/>
    <w:rsid w:val="00FE4A55"/>
    <w:rsid w:val="00FE53B6"/>
    <w:rsid w:val="00FE5CE2"/>
    <w:rsid w:val="00FE5E9D"/>
    <w:rsid w:val="02760310"/>
    <w:rsid w:val="03A00E04"/>
    <w:rsid w:val="06A97779"/>
    <w:rsid w:val="073C521C"/>
    <w:rsid w:val="0B46476C"/>
    <w:rsid w:val="14B27262"/>
    <w:rsid w:val="180E623D"/>
    <w:rsid w:val="18133A66"/>
    <w:rsid w:val="2D89557A"/>
    <w:rsid w:val="33E459EA"/>
    <w:rsid w:val="34252DC6"/>
    <w:rsid w:val="3C795AC3"/>
    <w:rsid w:val="3D0F62A9"/>
    <w:rsid w:val="3D752295"/>
    <w:rsid w:val="450619BF"/>
    <w:rsid w:val="47253C30"/>
    <w:rsid w:val="48C2235F"/>
    <w:rsid w:val="492218C6"/>
    <w:rsid w:val="4DD80E25"/>
    <w:rsid w:val="5ACC41D2"/>
    <w:rsid w:val="65901BE1"/>
    <w:rsid w:val="66D7195E"/>
    <w:rsid w:val="7E646A49"/>
    <w:rsid w:val="7FA357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4D87C2"/>
  <w15:docId w15:val="{1ABD7AB7-5AF9-4868-8A0C-B8CF69CB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locked="1" w:qFormat="1"/>
    <w:lsdException w:name="heading 5" w:locked="1" w:qFormat="1"/>
    <w:lsdException w:name="heading 6" w:locked="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qFormat="1"/>
    <w:lsdException w:name="toc 2" w:locked="1" w:uiPriority="39" w:unhideWhenUsed="1" w:qFormat="1"/>
    <w:lsdException w:name="toc 3" w:locked="1" w:uiPriority="39" w:unhideWhenUsed="1"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pPr>
      <w:keepNext/>
      <w:spacing w:before="240" w:after="60"/>
      <w:outlineLvl w:val="3"/>
    </w:pPr>
    <w:rPr>
      <w:b/>
      <w:bCs/>
      <w:sz w:val="28"/>
      <w:szCs w:val="28"/>
    </w:rPr>
  </w:style>
  <w:style w:type="paragraph" w:styleId="Heading5">
    <w:name w:val="heading 5"/>
    <w:basedOn w:val="Normal"/>
    <w:next w:val="Normal"/>
    <w:link w:val="Heading5Char"/>
    <w:uiPriority w:val="99"/>
    <w:qFormat/>
    <w:locked/>
    <w:pPr>
      <w:spacing w:before="240" w:after="60"/>
      <w:outlineLvl w:val="4"/>
    </w:pPr>
    <w:rPr>
      <w:b/>
      <w:bCs/>
      <w:i/>
      <w:iCs/>
      <w:sz w:val="26"/>
      <w:szCs w:val="26"/>
    </w:rPr>
  </w:style>
  <w:style w:type="paragraph" w:styleId="Heading6">
    <w:name w:val="heading 6"/>
    <w:basedOn w:val="Normal"/>
    <w:next w:val="Normal"/>
    <w:link w:val="Heading6Char"/>
    <w:uiPriority w:val="9"/>
    <w:unhideWhenUsed/>
    <w:qFormat/>
    <w:locked/>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qFormat/>
    <w:pPr>
      <w:spacing w:line="23" w:lineRule="atLeast"/>
    </w:pPr>
    <w:rPr>
      <w:rFonts w:ascii="Garamond" w:hAnsi="Garamond" w:cs="Arial"/>
      <w:b/>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99"/>
    <w:qFormat/>
    <w:rPr>
      <w:i/>
      <w:iCs/>
    </w:rPr>
  </w:style>
  <w:style w:type="paragraph" w:styleId="Footer">
    <w:name w:val="footer"/>
    <w:basedOn w:val="Normal"/>
    <w:link w:val="FooterChar"/>
    <w:uiPriority w:val="99"/>
    <w:qFormat/>
    <w:pPr>
      <w:tabs>
        <w:tab w:val="center" w:pos="4536"/>
        <w:tab w:val="right" w:pos="9072"/>
      </w:tabs>
    </w:pPr>
  </w:style>
  <w:style w:type="character" w:styleId="FootnoteReference">
    <w:name w:val="footnote reference"/>
    <w:basedOn w:val="DefaultParagraphFont"/>
    <w:uiPriority w:val="99"/>
    <w:semiHidden/>
    <w:unhideWhenUsed/>
    <w:qFormat/>
    <w:rPr>
      <w:rFonts w:cs="Times New Roman"/>
      <w:vertAlign w:val="superscript"/>
    </w:rPr>
  </w:style>
  <w:style w:type="paragraph" w:styleId="FootnoteText">
    <w:name w:val="footnote text"/>
    <w:basedOn w:val="Normal"/>
    <w:link w:val="FootnoteTextChar"/>
    <w:uiPriority w:val="99"/>
    <w:semiHidden/>
    <w:unhideWhenUsed/>
    <w:qFormat/>
    <w:rPr>
      <w:rFonts w:asciiTheme="minorHAnsi" w:hAnsiTheme="minorHAnsi"/>
      <w:sz w:val="20"/>
      <w:szCs w:val="20"/>
      <w:lang w:eastAsia="en-US"/>
    </w:rPr>
  </w:style>
  <w:style w:type="paragraph" w:styleId="Header">
    <w:name w:val="header"/>
    <w:basedOn w:val="Normal"/>
    <w:link w:val="HeaderChar"/>
    <w:uiPriority w:val="99"/>
    <w:qFormat/>
    <w:pPr>
      <w:tabs>
        <w:tab w:val="center" w:pos="4536"/>
        <w:tab w:val="right" w:pos="9072"/>
      </w:tabs>
    </w:p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styleId="Hyperlink">
    <w:name w:val="Hyperlink"/>
    <w:basedOn w:val="DefaultParagraphFont"/>
    <w:uiPriority w:val="99"/>
    <w:qFormat/>
    <w:rPr>
      <w:color w:val="0000FF"/>
      <w:u w:val="single"/>
    </w:rPr>
  </w:style>
  <w:style w:type="paragraph" w:styleId="NormalWeb">
    <w:name w:val="Normal (Web)"/>
    <w:basedOn w:val="Normal"/>
    <w:uiPriority w:val="99"/>
    <w:qFormat/>
    <w:pPr>
      <w:spacing w:before="100" w:beforeAutospacing="1" w:after="100" w:afterAutospacing="1"/>
    </w:pPr>
    <w:rPr>
      <w:rFonts w:eastAsia="Calibri"/>
      <w:lang w:val="en-US" w:eastAsia="en-US"/>
    </w:rPr>
  </w:style>
  <w:style w:type="character" w:styleId="PageNumber">
    <w:name w:val="page number"/>
    <w:basedOn w:val="DefaultParagraphFont"/>
    <w:uiPriority w:val="99"/>
    <w:qFormat/>
  </w:style>
  <w:style w:type="character" w:styleId="Strong">
    <w:name w:val="Strong"/>
    <w:basedOn w:val="DefaultParagraphFont"/>
    <w:uiPriority w:val="22"/>
    <w:qFormat/>
    <w:rPr>
      <w:b/>
      <w:bCs/>
    </w:r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39"/>
    <w:qFormat/>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uiPriority w:val="10"/>
    <w:qFormat/>
    <w:locked/>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paragraph" w:styleId="TOC1">
    <w:name w:val="toc 1"/>
    <w:basedOn w:val="Normal"/>
    <w:next w:val="Normal"/>
    <w:uiPriority w:val="39"/>
    <w:unhideWhenUsed/>
    <w:qFormat/>
    <w:locked/>
    <w:pPr>
      <w:overflowPunct w:val="0"/>
      <w:autoSpaceDE w:val="0"/>
      <w:autoSpaceDN w:val="0"/>
      <w:adjustRightInd w:val="0"/>
      <w:spacing w:after="100"/>
      <w:textAlignment w:val="baseline"/>
    </w:pPr>
    <w:rPr>
      <w:szCs w:val="20"/>
    </w:rPr>
  </w:style>
  <w:style w:type="paragraph" w:styleId="TOC2">
    <w:name w:val="toc 2"/>
    <w:basedOn w:val="Normal"/>
    <w:next w:val="Normal"/>
    <w:uiPriority w:val="39"/>
    <w:unhideWhenUsed/>
    <w:qFormat/>
    <w:locked/>
    <w:pPr>
      <w:overflowPunct w:val="0"/>
      <w:autoSpaceDE w:val="0"/>
      <w:autoSpaceDN w:val="0"/>
      <w:adjustRightInd w:val="0"/>
      <w:spacing w:after="100"/>
      <w:ind w:left="240"/>
      <w:textAlignment w:val="baseline"/>
    </w:pPr>
    <w:rPr>
      <w:szCs w:val="20"/>
    </w:rPr>
  </w:style>
  <w:style w:type="paragraph" w:styleId="TOC3">
    <w:name w:val="toc 3"/>
    <w:basedOn w:val="Normal"/>
    <w:next w:val="Normal"/>
    <w:uiPriority w:val="39"/>
    <w:unhideWhenUsed/>
    <w:qFormat/>
    <w:locked/>
    <w:pPr>
      <w:overflowPunct w:val="0"/>
      <w:autoSpaceDE w:val="0"/>
      <w:autoSpaceDN w:val="0"/>
      <w:adjustRightInd w:val="0"/>
      <w:spacing w:after="100"/>
      <w:ind w:left="480"/>
      <w:textAlignment w:val="baseline"/>
    </w:pPr>
    <w:rPr>
      <w:szCs w:val="20"/>
    </w:rPr>
  </w:style>
  <w:style w:type="paragraph" w:styleId="TOC4">
    <w:name w:val="toc 4"/>
    <w:basedOn w:val="Normal"/>
    <w:next w:val="Normal"/>
    <w:uiPriority w:val="39"/>
    <w:unhideWhenUsed/>
    <w:qFormat/>
    <w:locked/>
    <w:pPr>
      <w:overflowPunct w:val="0"/>
      <w:autoSpaceDE w:val="0"/>
      <w:autoSpaceDN w:val="0"/>
      <w:adjustRightInd w:val="0"/>
      <w:spacing w:after="100"/>
      <w:ind w:left="720"/>
      <w:textAlignment w:val="baseline"/>
    </w:pPr>
    <w:rPr>
      <w:szCs w:val="20"/>
    </w:rPr>
  </w:style>
  <w:style w:type="paragraph" w:styleId="TOC5">
    <w:name w:val="toc 5"/>
    <w:basedOn w:val="Normal"/>
    <w:next w:val="Normal"/>
    <w:uiPriority w:val="39"/>
    <w:unhideWhenUsed/>
    <w:qFormat/>
    <w:locked/>
    <w:pPr>
      <w:overflowPunct w:val="0"/>
      <w:autoSpaceDE w:val="0"/>
      <w:autoSpaceDN w:val="0"/>
      <w:adjustRightInd w:val="0"/>
      <w:spacing w:after="100"/>
      <w:ind w:left="960"/>
      <w:textAlignment w:val="baseline"/>
    </w:pPr>
    <w:rPr>
      <w:szCs w:val="20"/>
    </w:rPr>
  </w:style>
  <w:style w:type="paragraph" w:styleId="TOC6">
    <w:name w:val="toc 6"/>
    <w:basedOn w:val="Normal"/>
    <w:next w:val="Normal"/>
    <w:uiPriority w:val="39"/>
    <w:unhideWhenUsed/>
    <w:qFormat/>
    <w:locked/>
    <w:pPr>
      <w:overflowPunct w:val="0"/>
      <w:autoSpaceDE w:val="0"/>
      <w:autoSpaceDN w:val="0"/>
      <w:adjustRightInd w:val="0"/>
      <w:spacing w:after="100"/>
      <w:ind w:left="1200"/>
      <w:textAlignment w:val="baseline"/>
    </w:pPr>
    <w:rPr>
      <w:szCs w:val="20"/>
    </w:rPr>
  </w:style>
  <w:style w:type="character" w:customStyle="1" w:styleId="Heading1Char">
    <w:name w:val="Heading 1 Char"/>
    <w:basedOn w:val="DefaultParagraphFont"/>
    <w:link w:val="Heading1"/>
    <w:uiPriority w:val="9"/>
    <w:qFormat/>
    <w:locked/>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qFormat/>
    <w:locked/>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qFormat/>
    <w:locked/>
    <w:rPr>
      <w:rFonts w:ascii="Tahoma" w:hAnsi="Tahoma" w:cs="Tahoma"/>
      <w:b/>
      <w:bCs/>
      <w:color w:val="FFFFFF"/>
      <w:sz w:val="18"/>
      <w:szCs w:val="18"/>
    </w:rPr>
  </w:style>
  <w:style w:type="character" w:customStyle="1" w:styleId="Heading4Char">
    <w:name w:val="Heading 4 Char"/>
    <w:basedOn w:val="DefaultParagraphFont"/>
    <w:link w:val="Heading4"/>
    <w:uiPriority w:val="99"/>
    <w:qFormat/>
    <w:locke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qFormat/>
    <w:locked/>
    <w:rPr>
      <w:rFonts w:ascii="Calibri" w:hAnsi="Calibri" w:cs="Calibri"/>
      <w:b/>
      <w:bCs/>
      <w:i/>
      <w:iCs/>
      <w:sz w:val="26"/>
      <w:szCs w:val="26"/>
      <w:lang w:val="ro-RO" w:eastAsia="ro-RO"/>
    </w:rPr>
  </w:style>
  <w:style w:type="character" w:customStyle="1" w:styleId="HeaderChar">
    <w:name w:val="Header Char"/>
    <w:basedOn w:val="DefaultParagraphFont"/>
    <w:link w:val="Header"/>
    <w:uiPriority w:val="99"/>
    <w:qFormat/>
    <w:locked/>
    <w:rPr>
      <w:rFonts w:ascii="Times New Roman" w:hAnsi="Times New Roman" w:cs="Times New Roman"/>
      <w:sz w:val="24"/>
      <w:szCs w:val="24"/>
      <w:lang w:val="ro-RO" w:eastAsia="ro-RO"/>
    </w:rPr>
  </w:style>
  <w:style w:type="character" w:customStyle="1" w:styleId="FooterChar">
    <w:name w:val="Footer Char"/>
    <w:basedOn w:val="DefaultParagraphFont"/>
    <w:link w:val="Footer"/>
    <w:uiPriority w:val="99"/>
    <w:qFormat/>
    <w:locked/>
    <w:rPr>
      <w:rFonts w:ascii="Times New Roman" w:hAnsi="Times New Roman" w:cs="Times New Roman"/>
      <w:sz w:val="24"/>
      <w:szCs w:val="24"/>
      <w:lang w:val="ro-RO" w:eastAsia="ro-RO"/>
    </w:rPr>
  </w:style>
  <w:style w:type="character" w:customStyle="1" w:styleId="BalloonTextChar">
    <w:name w:val="Balloon Text Char"/>
    <w:basedOn w:val="DefaultParagraphFont"/>
    <w:link w:val="BalloonText"/>
    <w:uiPriority w:val="99"/>
    <w:semiHidden/>
    <w:qFormat/>
    <w:locked/>
    <w:rPr>
      <w:rFonts w:ascii="Tahoma" w:hAnsi="Tahoma" w:cs="Tahoma"/>
      <w:sz w:val="16"/>
      <w:szCs w:val="16"/>
      <w:lang w:val="ro-RO" w:eastAsia="ro-RO"/>
    </w:rPr>
  </w:style>
  <w:style w:type="character" w:customStyle="1" w:styleId="autor">
    <w:name w:val="autor"/>
    <w:basedOn w:val="DefaultParagraphFont"/>
    <w:uiPriority w:val="99"/>
    <w:qFormat/>
  </w:style>
  <w:style w:type="character" w:customStyle="1" w:styleId="articol">
    <w:name w:val="articol"/>
    <w:basedOn w:val="DefaultParagraphFont"/>
    <w:uiPriority w:val="99"/>
    <w:qFormat/>
  </w:style>
  <w:style w:type="character" w:customStyle="1" w:styleId="alineat">
    <w:name w:val="alineat"/>
    <w:basedOn w:val="DefaultParagraphFont"/>
    <w:uiPriority w:val="99"/>
    <w:qFormat/>
  </w:style>
  <w:style w:type="character" w:customStyle="1" w:styleId="litera">
    <w:name w:val="litera"/>
    <w:basedOn w:val="DefaultParagraphFont"/>
    <w:uiPriority w:val="99"/>
    <w:qFormat/>
  </w:style>
  <w:style w:type="character" w:customStyle="1" w:styleId="preambul">
    <w:name w:val="preambul"/>
    <w:basedOn w:val="DefaultParagraphFont"/>
    <w:uiPriority w:val="99"/>
    <w:qFormat/>
  </w:style>
  <w:style w:type="character" w:customStyle="1" w:styleId="punct">
    <w:name w:val="punct"/>
    <w:basedOn w:val="DefaultParagraphFont"/>
    <w:uiPriority w:val="99"/>
    <w:qFormat/>
  </w:style>
  <w:style w:type="character" w:customStyle="1" w:styleId="paragraf">
    <w:name w:val="paragraf"/>
    <w:basedOn w:val="DefaultParagraphFont"/>
    <w:uiPriority w:val="99"/>
    <w:qFormat/>
  </w:style>
  <w:style w:type="character" w:customStyle="1" w:styleId="searchidx2">
    <w:name w:val="search_idx_2"/>
    <w:basedOn w:val="DefaultParagraphFont"/>
    <w:uiPriority w:val="99"/>
    <w:qFormat/>
  </w:style>
  <w:style w:type="character" w:customStyle="1" w:styleId="searchidx0">
    <w:name w:val="search_idx_0"/>
    <w:basedOn w:val="DefaultParagraphFont"/>
    <w:uiPriority w:val="99"/>
    <w:qFormat/>
  </w:style>
  <w:style w:type="character" w:customStyle="1" w:styleId="searchidx1">
    <w:name w:val="search_idx_1"/>
    <w:basedOn w:val="DefaultParagraphFont"/>
    <w:uiPriority w:val="99"/>
    <w:qFormat/>
  </w:style>
  <w:style w:type="character" w:customStyle="1" w:styleId="tabel">
    <w:name w:val="tabel"/>
    <w:basedOn w:val="DefaultParagraphFont"/>
    <w:uiPriority w:val="99"/>
    <w:qFormat/>
  </w:style>
  <w:style w:type="character" w:customStyle="1" w:styleId="HTMLPreformattedChar">
    <w:name w:val="HTML Preformatted Char"/>
    <w:basedOn w:val="DefaultParagraphFont"/>
    <w:link w:val="HTMLPreformatted"/>
    <w:uiPriority w:val="99"/>
    <w:qFormat/>
    <w:locked/>
    <w:rPr>
      <w:rFonts w:ascii="Courier New" w:hAnsi="Courier New" w:cs="Courier New"/>
      <w:sz w:val="20"/>
      <w:szCs w:val="20"/>
      <w:lang w:val="ro-RO" w:eastAsia="ro-RO"/>
    </w:rPr>
  </w:style>
  <w:style w:type="paragraph" w:styleId="ListParagraph">
    <w:name w:val="List Paragraph"/>
    <w:basedOn w:val="Normal"/>
    <w:uiPriority w:val="34"/>
    <w:qFormat/>
    <w:pPr>
      <w:ind w:left="720"/>
      <w:contextualSpacing/>
    </w:p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lang w:val="ro-RO" w:eastAsia="ro-RO"/>
    </w:rPr>
  </w:style>
  <w:style w:type="character" w:customStyle="1" w:styleId="Heading6Char">
    <w:name w:val="Heading 6 Char"/>
    <w:basedOn w:val="DefaultParagraphFont"/>
    <w:link w:val="Heading6"/>
    <w:uiPriority w:val="9"/>
    <w:qFormat/>
    <w:rPr>
      <w:rFonts w:asciiTheme="majorHAnsi" w:eastAsiaTheme="majorEastAsia" w:hAnsiTheme="majorHAnsi"/>
      <w:b/>
      <w:sz w:val="24"/>
      <w:szCs w:val="20"/>
      <w:lang w:val="ro-RO" w:eastAsia="ro-RO"/>
    </w:rPr>
  </w:style>
  <w:style w:type="character" w:customStyle="1" w:styleId="FootnoteTextChar">
    <w:name w:val="Footnote Text Char"/>
    <w:basedOn w:val="DefaultParagraphFont"/>
    <w:link w:val="FootnoteText"/>
    <w:uiPriority w:val="99"/>
    <w:semiHidden/>
    <w:qFormat/>
    <w:rPr>
      <w:rFonts w:asciiTheme="minorHAnsi" w:eastAsia="Times New Roman" w:hAnsiTheme="minorHAnsi"/>
      <w:sz w:val="20"/>
      <w:szCs w:val="20"/>
      <w:lang w:val="ro-RO"/>
    </w:rPr>
  </w:style>
  <w:style w:type="table" w:customStyle="1" w:styleId="TableGrid1">
    <w:name w:val="Table Grid1"/>
    <w:basedOn w:val="TableNormal"/>
    <w:uiPriority w:val="59"/>
    <w:qFormat/>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qFormat/>
    <w:rPr>
      <w:rFonts w:cs="Times New Roman"/>
    </w:rPr>
  </w:style>
  <w:style w:type="character" w:customStyle="1" w:styleId="titlu">
    <w:name w:val="titlu"/>
    <w:basedOn w:val="DefaultParagraphFont"/>
    <w:qFormat/>
    <w:rPr>
      <w:rFonts w:cs="Times New Roman"/>
    </w:rPr>
  </w:style>
  <w:style w:type="character" w:customStyle="1" w:styleId="lead">
    <w:name w:val="lead"/>
    <w:basedOn w:val="DefaultParagraphFont"/>
    <w:qFormat/>
    <w:rPr>
      <w:rFonts w:cs="Times New Roman"/>
    </w:rPr>
  </w:style>
  <w:style w:type="paragraph" w:styleId="NoSpacing">
    <w:name w:val="No Spacing"/>
    <w:uiPriority w:val="1"/>
    <w:qFormat/>
    <w:rPr>
      <w:rFonts w:ascii="Calibri" w:eastAsia="Times New Roman" w:hAnsi="Calibri"/>
      <w:sz w:val="22"/>
      <w:szCs w:val="22"/>
      <w:lang w:val="en-US" w:eastAsia="en-US"/>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lang w:val="en-US" w:eastAsia="en-US"/>
    </w:rPr>
  </w:style>
  <w:style w:type="character" w:customStyle="1" w:styleId="articlecontent">
    <w:name w:val="article_content"/>
    <w:basedOn w:val="DefaultParagraphFont"/>
    <w:qFormat/>
    <w:rPr>
      <w:rFonts w:cs="Times New Roman"/>
    </w:rPr>
  </w:style>
  <w:style w:type="character" w:customStyle="1" w:styleId="TitleChar">
    <w:name w:val="Title Char"/>
    <w:basedOn w:val="DefaultParagraphFont"/>
    <w:link w:val="Title"/>
    <w:uiPriority w:val="10"/>
    <w:qFormat/>
    <w:rPr>
      <w:rFonts w:ascii="Arial" w:eastAsiaTheme="majorEastAsia" w:hAnsi="Arial"/>
      <w:b/>
      <w:spacing w:val="-10"/>
      <w:kern w:val="28"/>
      <w:szCs w:val="56"/>
      <w:lang w:val="ro-RO" w:eastAsia="ro-RO"/>
    </w:rPr>
  </w:style>
  <w:style w:type="paragraph" w:customStyle="1" w:styleId="TOCHeading1">
    <w:name w:val="TOC Heading1"/>
    <w:basedOn w:val="Heading1"/>
    <w:next w:val="Normal"/>
    <w:uiPriority w:val="39"/>
    <w:unhideWhenUsed/>
    <w:qFormat/>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qFormat/>
    <w:locked/>
    <w:rPr>
      <w:rFonts w:ascii="Times New Roman" w:eastAsia="Times New Roman" w:hAnsi="Times New Roman"/>
      <w:b/>
      <w:bCs/>
      <w:sz w:val="20"/>
      <w:szCs w:val="20"/>
      <w:lang w:val="ro-RO" w:eastAsia="ro-RO"/>
    </w:rPr>
  </w:style>
  <w:style w:type="character" w:customStyle="1" w:styleId="CommentSubjectChar1">
    <w:name w:val="Comment Subject Char1"/>
    <w:basedOn w:val="CommentTextChar"/>
    <w:uiPriority w:val="99"/>
    <w:semiHidden/>
    <w:qFormat/>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qFormat/>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qFormat/>
    <w:rPr>
      <w:rFonts w:asciiTheme="minorHAnsi" w:eastAsia="Times New Roman" w:hAnsiTheme="minorHAnsi"/>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UnresolvedMention1">
    <w:name w:val="Unresolved Mention1"/>
    <w:basedOn w:val="DefaultParagraphFont"/>
    <w:uiPriority w:val="99"/>
    <w:semiHidden/>
    <w:unhideWhenUsed/>
    <w:qFormat/>
    <w:rPr>
      <w:rFonts w:cs="Times New Roman"/>
      <w:color w:val="605E5C"/>
      <w:shd w:val="clear" w:color="auto" w:fill="E1DFDD"/>
    </w:rPr>
  </w:style>
  <w:style w:type="paragraph" w:customStyle="1" w:styleId="Tabel0">
    <w:name w:val="Tabel"/>
    <w:basedOn w:val="Normal"/>
    <w:qFormat/>
    <w:pPr>
      <w:autoSpaceDE w:val="0"/>
      <w:autoSpaceDN w:val="0"/>
      <w:adjustRightInd w:val="0"/>
      <w:spacing w:after="120" w:line="276" w:lineRule="auto"/>
      <w:jc w:val="center"/>
    </w:pPr>
    <w:rPr>
      <w:rFonts w:ascii="Calibri" w:hAnsi="Calibri" w:cs="Calibri"/>
      <w:bCs/>
      <w:color w:val="548DD4" w:themeColor="text2" w:themeTint="99"/>
      <w:sz w:val="20"/>
      <w:szCs w:val="18"/>
    </w:rPr>
  </w:style>
  <w:style w:type="paragraph" w:customStyle="1" w:styleId="Raport-body-6after">
    <w:name w:val="Raport-body-6after"/>
    <w:basedOn w:val="Normal"/>
    <w:qFormat/>
    <w:pPr>
      <w:autoSpaceDE w:val="0"/>
      <w:autoSpaceDN w:val="0"/>
      <w:adjustRightInd w:val="0"/>
      <w:spacing w:before="120" w:after="120" w:line="288" w:lineRule="auto"/>
      <w:ind w:firstLine="720"/>
      <w:jc w:val="both"/>
    </w:pPr>
    <w:rPr>
      <w:rFonts w:ascii="Myriad Pro" w:hAnsi="Myriad Pro" w:cs="Calibri Light"/>
      <w:color w:val="3B4F63"/>
      <w:w w:val="90"/>
      <w:sz w:val="20"/>
      <w:szCs w:val="20"/>
    </w:rPr>
  </w:style>
  <w:style w:type="paragraph" w:customStyle="1" w:styleId="Figuri">
    <w:name w:val="Figuri"/>
    <w:basedOn w:val="Normal"/>
    <w:qFormat/>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pPr>
      <w:autoSpaceDE w:val="0"/>
      <w:autoSpaceDN w:val="0"/>
      <w:adjustRightInd w:val="0"/>
      <w:spacing w:before="120" w:line="288" w:lineRule="auto"/>
      <w:ind w:firstLine="720"/>
      <w:jc w:val="both"/>
    </w:pPr>
    <w:rPr>
      <w:rFonts w:ascii="Myriad Pro" w:hAnsi="Myriad Pro" w:cs="Calibri Light"/>
      <w:color w:val="3B4F63"/>
      <w:w w:val="90"/>
      <w:sz w:val="20"/>
      <w:szCs w:val="20"/>
    </w:rPr>
  </w:style>
  <w:style w:type="character" w:customStyle="1" w:styleId="apple-converted-space">
    <w:name w:val="apple-converted-space"/>
    <w:basedOn w:val="DefaultParagraphFont"/>
    <w:qFormat/>
    <w:rPr>
      <w:rFonts w:cs="Times New Roman"/>
    </w:rPr>
  </w:style>
  <w:style w:type="paragraph" w:customStyle="1" w:styleId="BodyA">
    <w:name w:val="Body A"/>
    <w:qFormat/>
    <w:rPr>
      <w:rFonts w:ascii="Helvetica Neue" w:eastAsia="Arial Unicode MS" w:hAnsi="Helvetica Neue" w:cs="Arial Unicode MS"/>
      <w:color w:val="000000"/>
      <w:sz w:val="22"/>
      <w:szCs w:val="22"/>
      <w:u w:color="000000"/>
      <w:lang w:val="en-GB" w:eastAsia="en-GB"/>
    </w:rPr>
  </w:style>
  <w:style w:type="character" w:customStyle="1" w:styleId="Subtitle2">
    <w:name w:val="Subtitle2"/>
    <w:basedOn w:val="DefaultParagraphFont"/>
    <w:qFormat/>
  </w:style>
  <w:style w:type="character" w:styleId="FollowedHyperlink">
    <w:name w:val="FollowedHyperlink"/>
    <w:basedOn w:val="DefaultParagraphFont"/>
    <w:uiPriority w:val="99"/>
    <w:semiHidden/>
    <w:unhideWhenUsed/>
    <w:rsid w:val="005B1326"/>
    <w:rPr>
      <w:color w:val="800080" w:themeColor="followedHyperlink"/>
      <w:u w:val="single"/>
    </w:rPr>
  </w:style>
  <w:style w:type="paragraph" w:styleId="Revision">
    <w:name w:val="Revision"/>
    <w:hidden/>
    <w:uiPriority w:val="99"/>
    <w:semiHidden/>
    <w:rsid w:val="006F5EB4"/>
    <w:rPr>
      <w:rFonts w:eastAsia="Times New Roman"/>
      <w:sz w:val="24"/>
      <w:szCs w:val="24"/>
    </w:rPr>
  </w:style>
  <w:style w:type="character" w:styleId="CommentReference">
    <w:name w:val="annotation reference"/>
    <w:basedOn w:val="DefaultParagraphFont"/>
    <w:uiPriority w:val="99"/>
    <w:semiHidden/>
    <w:unhideWhenUsed/>
    <w:rsid w:val="006536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vt.ro/wp-content/uploads/sites/3/2026/01/Regulament-UVT_Utilizarea-AI-in-educatie.pdf"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FA54B49-4B3F-47C2-B023-B55215BE4B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2769</TotalTime>
  <Pages>1</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052</dc:creator>
  <cp:lastModifiedBy>Andrei Rusul</cp:lastModifiedBy>
  <cp:revision>17</cp:revision>
  <cp:lastPrinted>2017-11-08T12:05:00Z</cp:lastPrinted>
  <dcterms:created xsi:type="dcterms:W3CDTF">2026-01-27T16:29:00Z</dcterms:created>
  <dcterms:modified xsi:type="dcterms:W3CDTF">2026-02-12T20:30:00Z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25df3aeae0a910ee1967ceeeda03345983eb06dd525200c21cd334000bce2f25</vt:lpwstr>
  </property>
  <property fmtid="{D5CDD505-2E9C-101B-9397-08002B2CF9AE}" pid="3" name="KSOProductBuildVer">
    <vt:lpwstr>1033-12.2.0.13306</vt:lpwstr>
  </property>
  <property fmtid="{D5CDD505-2E9C-101B-9397-08002B2CF9AE}" pid="4" name="ICV">
    <vt:lpwstr>DE6E172C3CA648A08FE06CFF157BFF37_13</vt:lpwstr>
  </property>
</Properties>
</file>